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67DFB" w:rsidRPr="005A7D1B" w:rsidP="00C07F0C">
      <w:pPr>
        <w:spacing w:after="0" w:line="240" w:lineRule="auto"/>
        <w:rPr>
          <w:rFonts w:ascii="Times New Roman" w:hAnsi="Times New Roman" w:cs="Times New Roman"/>
          <w:sz w:val="27"/>
          <w:szCs w:val="27"/>
        </w:rPr>
      </w:pPr>
      <w:r w:rsidRPr="005A7D1B">
        <w:rPr>
          <w:rFonts w:ascii="Times New Roman" w:hAnsi="Times New Roman" w:cs="Times New Roman"/>
          <w:sz w:val="27"/>
          <w:szCs w:val="27"/>
        </w:rPr>
        <w:t>Дело №</w:t>
      </w:r>
      <w:r w:rsidRPr="005A7D1B" w:rsidR="00106962">
        <w:rPr>
          <w:rFonts w:ascii="Times New Roman" w:hAnsi="Times New Roman" w:cs="Times New Roman"/>
          <w:sz w:val="27"/>
          <w:szCs w:val="27"/>
        </w:rPr>
        <w:t xml:space="preserve"> </w:t>
      </w:r>
      <w:r w:rsidRPr="005A7D1B" w:rsidR="00AF066E">
        <w:rPr>
          <w:rFonts w:ascii="Times New Roman" w:hAnsi="Times New Roman" w:cs="Times New Roman"/>
          <w:sz w:val="27"/>
          <w:szCs w:val="27"/>
        </w:rPr>
        <w:t>5-</w:t>
      </w:r>
      <w:r w:rsidR="00EB555E">
        <w:rPr>
          <w:rFonts w:ascii="Times New Roman" w:hAnsi="Times New Roman" w:cs="Times New Roman"/>
          <w:sz w:val="27"/>
          <w:szCs w:val="27"/>
        </w:rPr>
        <w:t>287</w:t>
      </w:r>
      <w:r w:rsidRPr="005A7D1B">
        <w:rPr>
          <w:rFonts w:ascii="Times New Roman" w:hAnsi="Times New Roman" w:cs="Times New Roman"/>
          <w:sz w:val="27"/>
          <w:szCs w:val="27"/>
        </w:rPr>
        <w:t>-</w:t>
      </w:r>
      <w:r w:rsidR="00EB555E">
        <w:rPr>
          <w:rFonts w:ascii="Times New Roman" w:hAnsi="Times New Roman" w:cs="Times New Roman"/>
          <w:sz w:val="27"/>
          <w:szCs w:val="27"/>
        </w:rPr>
        <w:t>0201</w:t>
      </w:r>
      <w:r w:rsidRPr="005A7D1B">
        <w:rPr>
          <w:rFonts w:ascii="Times New Roman" w:hAnsi="Times New Roman" w:cs="Times New Roman"/>
          <w:sz w:val="27"/>
          <w:szCs w:val="27"/>
        </w:rPr>
        <w:t>/20</w:t>
      </w:r>
      <w:r w:rsidRPr="005A7D1B" w:rsidR="007E7722">
        <w:rPr>
          <w:rFonts w:ascii="Times New Roman" w:hAnsi="Times New Roman" w:cs="Times New Roman"/>
          <w:sz w:val="27"/>
          <w:szCs w:val="27"/>
        </w:rPr>
        <w:t>2</w:t>
      </w:r>
      <w:r w:rsidRPr="005A7D1B" w:rsidR="00AE6E7C">
        <w:rPr>
          <w:rFonts w:ascii="Times New Roman" w:hAnsi="Times New Roman" w:cs="Times New Roman"/>
          <w:sz w:val="27"/>
          <w:szCs w:val="27"/>
        </w:rPr>
        <w:t>6</w:t>
      </w:r>
    </w:p>
    <w:p w:rsidR="00662A9F" w:rsidRPr="005A7D1B" w:rsidP="00C07F0C">
      <w:pPr>
        <w:spacing w:after="0" w:line="240" w:lineRule="auto"/>
        <w:rPr>
          <w:rFonts w:ascii="Times New Roman" w:hAnsi="Times New Roman" w:cs="Times New Roman"/>
          <w:sz w:val="27"/>
          <w:szCs w:val="27"/>
        </w:rPr>
      </w:pPr>
      <w:r w:rsidRPr="005A7D1B">
        <w:rPr>
          <w:rFonts w:ascii="Times New Roman" w:hAnsi="Times New Roman" w:cs="Times New Roman"/>
          <w:bCs/>
          <w:sz w:val="27"/>
          <w:szCs w:val="27"/>
        </w:rPr>
        <w:t xml:space="preserve">УИД </w:t>
      </w:r>
      <w:r w:rsidRPr="00EB555E" w:rsidR="00EB555E">
        <w:rPr>
          <w:rFonts w:ascii="Times New Roman" w:hAnsi="Times New Roman" w:cs="Times New Roman"/>
          <w:bCs/>
          <w:sz w:val="27"/>
          <w:szCs w:val="27"/>
        </w:rPr>
        <w:t>86MS0002-01-2026-002577-46</w:t>
      </w:r>
      <w:r w:rsidRPr="005A7D1B" w:rsidR="00AF066E">
        <w:rPr>
          <w:rFonts w:ascii="Times New Roman" w:hAnsi="Times New Roman" w:cs="Times New Roman"/>
          <w:bCs/>
          <w:sz w:val="27"/>
          <w:szCs w:val="27"/>
        </w:rPr>
        <w:t xml:space="preserve"> </w:t>
      </w:r>
      <w:r w:rsidRPr="005A7D1B" w:rsidR="00AE6E7C">
        <w:rPr>
          <w:rFonts w:ascii="Times New Roman" w:hAnsi="Times New Roman" w:cs="Times New Roman"/>
          <w:bCs/>
          <w:sz w:val="27"/>
          <w:szCs w:val="27"/>
        </w:rPr>
        <w:t xml:space="preserve"> </w:t>
      </w:r>
      <w:r w:rsidRPr="005A7D1B" w:rsidR="008C3F90">
        <w:rPr>
          <w:rFonts w:ascii="Times New Roman" w:hAnsi="Times New Roman" w:cs="Times New Roman"/>
          <w:bCs/>
          <w:sz w:val="27"/>
          <w:szCs w:val="27"/>
        </w:rPr>
        <w:t xml:space="preserve"> </w:t>
      </w:r>
      <w:r w:rsidRPr="005A7D1B">
        <w:rPr>
          <w:rFonts w:ascii="Times New Roman" w:hAnsi="Times New Roman" w:cs="Times New Roman"/>
          <w:bCs/>
          <w:sz w:val="27"/>
          <w:szCs w:val="27"/>
        </w:rPr>
        <w:t xml:space="preserve">      </w:t>
      </w:r>
      <w:r w:rsidRPr="005A7D1B">
        <w:rPr>
          <w:rFonts w:ascii="Times New Roman" w:hAnsi="Times New Roman" w:cs="Times New Roman"/>
          <w:sz w:val="27"/>
          <w:szCs w:val="27"/>
        </w:rPr>
        <w:tab/>
      </w:r>
    </w:p>
    <w:p w:rsidR="00662A9F" w:rsidRPr="005A7D1B" w:rsidP="00C07F0C">
      <w:pPr>
        <w:spacing w:after="0" w:line="240" w:lineRule="auto"/>
        <w:rPr>
          <w:rFonts w:ascii="Times New Roman" w:hAnsi="Times New Roman" w:cs="Times New Roman"/>
          <w:sz w:val="27"/>
          <w:szCs w:val="27"/>
        </w:rPr>
      </w:pPr>
    </w:p>
    <w:p w:rsidR="00467DFB" w:rsidRPr="005A7D1B" w:rsidP="00C07F0C">
      <w:pPr>
        <w:spacing w:after="0" w:line="240" w:lineRule="auto"/>
        <w:jc w:val="center"/>
        <w:rPr>
          <w:rFonts w:ascii="Times New Roman" w:hAnsi="Times New Roman" w:cs="Times New Roman"/>
          <w:sz w:val="27"/>
          <w:szCs w:val="27"/>
        </w:rPr>
      </w:pPr>
      <w:r w:rsidRPr="005A7D1B">
        <w:rPr>
          <w:rFonts w:ascii="Times New Roman" w:hAnsi="Times New Roman" w:cs="Times New Roman"/>
          <w:sz w:val="27"/>
          <w:szCs w:val="27"/>
        </w:rPr>
        <w:t>ПОСТАНОВЛЕНИЕ</w:t>
      </w:r>
    </w:p>
    <w:p w:rsidR="00467DFB" w:rsidRPr="005A7D1B" w:rsidP="00C07F0C">
      <w:pPr>
        <w:spacing w:after="0" w:line="240" w:lineRule="auto"/>
        <w:jc w:val="center"/>
        <w:rPr>
          <w:rFonts w:ascii="Times New Roman" w:hAnsi="Times New Roman" w:cs="Times New Roman"/>
          <w:sz w:val="27"/>
          <w:szCs w:val="27"/>
        </w:rPr>
      </w:pPr>
      <w:r w:rsidRPr="005A7D1B">
        <w:rPr>
          <w:rFonts w:ascii="Times New Roman" w:hAnsi="Times New Roman" w:cs="Times New Roman"/>
          <w:sz w:val="27"/>
          <w:szCs w:val="27"/>
        </w:rPr>
        <w:t xml:space="preserve">по делу об административном правонарушении  </w:t>
      </w:r>
    </w:p>
    <w:p w:rsidR="00467DFB" w:rsidRPr="005A7D1B" w:rsidP="00C07F0C">
      <w:pPr>
        <w:spacing w:after="0" w:line="240" w:lineRule="auto"/>
        <w:jc w:val="center"/>
        <w:rPr>
          <w:rFonts w:ascii="Times New Roman" w:hAnsi="Times New Roman" w:cs="Times New Roman"/>
          <w:sz w:val="27"/>
          <w:szCs w:val="27"/>
        </w:rPr>
      </w:pPr>
    </w:p>
    <w:p w:rsidR="00467DFB" w:rsidRPr="005A7D1B" w:rsidP="00C07F0C">
      <w:pPr>
        <w:spacing w:after="0" w:line="240" w:lineRule="auto"/>
        <w:rPr>
          <w:rFonts w:ascii="Times New Roman" w:hAnsi="Times New Roman" w:cs="Times New Roman"/>
          <w:sz w:val="27"/>
          <w:szCs w:val="27"/>
        </w:rPr>
      </w:pPr>
      <w:r>
        <w:rPr>
          <w:rFonts w:ascii="Times New Roman" w:hAnsi="Times New Roman" w:cs="Times New Roman"/>
          <w:sz w:val="27"/>
          <w:szCs w:val="27"/>
        </w:rPr>
        <w:t>10 сентября</w:t>
      </w:r>
      <w:r w:rsidRPr="005A7D1B" w:rsidR="00E97040">
        <w:rPr>
          <w:rFonts w:ascii="Times New Roman" w:hAnsi="Times New Roman" w:cs="Times New Roman"/>
          <w:sz w:val="27"/>
          <w:szCs w:val="27"/>
        </w:rPr>
        <w:t xml:space="preserve"> </w:t>
      </w:r>
      <w:r w:rsidRPr="005A7D1B" w:rsidR="00DD7061">
        <w:rPr>
          <w:rFonts w:ascii="Times New Roman" w:hAnsi="Times New Roman" w:cs="Times New Roman"/>
          <w:sz w:val="27"/>
          <w:szCs w:val="27"/>
        </w:rPr>
        <w:t>202</w:t>
      </w:r>
      <w:r w:rsidRPr="005A7D1B" w:rsidR="00AE6E7C">
        <w:rPr>
          <w:rFonts w:ascii="Times New Roman" w:hAnsi="Times New Roman" w:cs="Times New Roman"/>
          <w:sz w:val="27"/>
          <w:szCs w:val="27"/>
        </w:rPr>
        <w:t>6</w:t>
      </w:r>
      <w:r w:rsidRPr="005A7D1B" w:rsidR="007E7722">
        <w:rPr>
          <w:rFonts w:ascii="Times New Roman" w:hAnsi="Times New Roman" w:cs="Times New Roman"/>
          <w:sz w:val="27"/>
          <w:szCs w:val="27"/>
        </w:rPr>
        <w:t xml:space="preserve"> </w:t>
      </w:r>
      <w:r w:rsidRPr="005A7D1B" w:rsidR="00D6608C">
        <w:rPr>
          <w:rFonts w:ascii="Times New Roman" w:hAnsi="Times New Roman" w:cs="Times New Roman"/>
          <w:sz w:val="27"/>
          <w:szCs w:val="27"/>
        </w:rPr>
        <w:t>года</w:t>
      </w:r>
      <w:r w:rsidRPr="005A7D1B" w:rsidR="004A597C">
        <w:rPr>
          <w:rFonts w:ascii="Times New Roman" w:hAnsi="Times New Roman" w:cs="Times New Roman"/>
          <w:sz w:val="27"/>
          <w:szCs w:val="27"/>
        </w:rPr>
        <w:t xml:space="preserve"> </w:t>
      </w:r>
      <w:r w:rsidRPr="005A7D1B" w:rsidR="004A597C">
        <w:rPr>
          <w:rFonts w:ascii="Times New Roman" w:hAnsi="Times New Roman" w:cs="Times New Roman"/>
          <w:sz w:val="27"/>
          <w:szCs w:val="27"/>
        </w:rPr>
        <w:tab/>
      </w:r>
      <w:r w:rsidRPr="005A7D1B" w:rsidR="004A597C">
        <w:rPr>
          <w:rFonts w:ascii="Times New Roman" w:hAnsi="Times New Roman" w:cs="Times New Roman"/>
          <w:sz w:val="27"/>
          <w:szCs w:val="27"/>
        </w:rPr>
        <w:tab/>
      </w:r>
      <w:r w:rsidRPr="005A7D1B" w:rsidR="004A597C">
        <w:rPr>
          <w:rFonts w:ascii="Times New Roman" w:hAnsi="Times New Roman" w:cs="Times New Roman"/>
          <w:sz w:val="27"/>
          <w:szCs w:val="27"/>
        </w:rPr>
        <w:tab/>
      </w:r>
      <w:r w:rsidRPr="005A7D1B" w:rsidR="004A597C">
        <w:rPr>
          <w:rFonts w:ascii="Times New Roman" w:hAnsi="Times New Roman" w:cs="Times New Roman"/>
          <w:sz w:val="27"/>
          <w:szCs w:val="27"/>
        </w:rPr>
        <w:tab/>
      </w:r>
      <w:r w:rsidRPr="005A7D1B" w:rsidR="004A597C">
        <w:rPr>
          <w:rFonts w:ascii="Times New Roman" w:hAnsi="Times New Roman" w:cs="Times New Roman"/>
          <w:sz w:val="27"/>
          <w:szCs w:val="27"/>
        </w:rPr>
        <w:tab/>
      </w:r>
      <w:r w:rsidRPr="005A7D1B" w:rsidR="004A597C">
        <w:rPr>
          <w:rFonts w:ascii="Times New Roman" w:hAnsi="Times New Roman" w:cs="Times New Roman"/>
          <w:sz w:val="27"/>
          <w:szCs w:val="27"/>
        </w:rPr>
        <w:tab/>
      </w:r>
      <w:r w:rsidRPr="005A7D1B" w:rsidR="004A597C">
        <w:rPr>
          <w:rFonts w:ascii="Times New Roman" w:hAnsi="Times New Roman" w:cs="Times New Roman"/>
          <w:sz w:val="27"/>
          <w:szCs w:val="27"/>
        </w:rPr>
        <w:tab/>
        <w:t xml:space="preserve">  </w:t>
      </w:r>
      <w:r w:rsidRPr="005A7D1B" w:rsidR="0035737C">
        <w:rPr>
          <w:rFonts w:ascii="Times New Roman" w:hAnsi="Times New Roman" w:cs="Times New Roman"/>
          <w:sz w:val="27"/>
          <w:szCs w:val="27"/>
        </w:rPr>
        <w:t xml:space="preserve"> </w:t>
      </w:r>
      <w:r w:rsidRPr="005A7D1B" w:rsidR="0049347E">
        <w:rPr>
          <w:rFonts w:ascii="Times New Roman" w:hAnsi="Times New Roman" w:cs="Times New Roman"/>
          <w:sz w:val="27"/>
          <w:szCs w:val="27"/>
        </w:rPr>
        <w:t xml:space="preserve"> </w:t>
      </w:r>
      <w:r>
        <w:rPr>
          <w:rFonts w:ascii="Times New Roman" w:hAnsi="Times New Roman" w:cs="Times New Roman"/>
          <w:sz w:val="27"/>
          <w:szCs w:val="27"/>
        </w:rPr>
        <w:t>пгт.Березово</w:t>
      </w:r>
      <w:r w:rsidRPr="005A7D1B" w:rsidR="00E97040">
        <w:rPr>
          <w:rFonts w:ascii="Times New Roman" w:hAnsi="Times New Roman" w:cs="Times New Roman"/>
          <w:sz w:val="27"/>
          <w:szCs w:val="27"/>
        </w:rPr>
        <w:t xml:space="preserve">                                                </w:t>
      </w:r>
      <w:r w:rsidRPr="005A7D1B" w:rsidR="00B52778">
        <w:rPr>
          <w:rFonts w:ascii="Times New Roman" w:hAnsi="Times New Roman" w:cs="Times New Roman"/>
          <w:sz w:val="27"/>
          <w:szCs w:val="27"/>
        </w:rPr>
        <w:t xml:space="preserve">                     </w:t>
      </w:r>
      <w:r w:rsidRPr="005A7D1B" w:rsidR="00E97040">
        <w:rPr>
          <w:rFonts w:ascii="Times New Roman" w:hAnsi="Times New Roman" w:cs="Times New Roman"/>
          <w:sz w:val="27"/>
          <w:szCs w:val="27"/>
        </w:rPr>
        <w:t xml:space="preserve"> </w:t>
      </w:r>
      <w:r w:rsidRPr="005A7D1B" w:rsidR="00B52778">
        <w:rPr>
          <w:rFonts w:ascii="Times New Roman" w:hAnsi="Times New Roman" w:cs="Times New Roman"/>
          <w:sz w:val="27"/>
          <w:szCs w:val="27"/>
        </w:rPr>
        <w:t xml:space="preserve"> </w:t>
      </w:r>
    </w:p>
    <w:p w:rsidR="00467DFB" w:rsidRPr="005A7D1B" w:rsidP="00C07F0C">
      <w:pPr>
        <w:spacing w:after="0" w:line="240" w:lineRule="auto"/>
        <w:jc w:val="center"/>
        <w:rPr>
          <w:rFonts w:ascii="Times New Roman" w:hAnsi="Times New Roman" w:cs="Times New Roman"/>
          <w:sz w:val="27"/>
          <w:szCs w:val="27"/>
        </w:rPr>
      </w:pPr>
    </w:p>
    <w:p w:rsidR="00EB555E" w:rsidP="00EB555E">
      <w:pPr>
        <w:spacing w:after="0" w:line="240" w:lineRule="auto"/>
        <w:ind w:firstLine="567"/>
        <w:jc w:val="both"/>
        <w:rPr>
          <w:rFonts w:ascii="Times New Roman" w:hAnsi="Times New Roman" w:cs="Times New Roman"/>
          <w:sz w:val="27"/>
          <w:szCs w:val="27"/>
        </w:rPr>
      </w:pPr>
      <w:r w:rsidRPr="00EB555E">
        <w:rPr>
          <w:rFonts w:ascii="Times New Roman" w:hAnsi="Times New Roman" w:cs="Times New Roman"/>
          <w:sz w:val="27"/>
          <w:szCs w:val="27"/>
        </w:rPr>
        <w:t>Мировой судья судебного участка № 1 Березовского судебного района Ханты-Мансийского автономного округа-Югры Рахматулина Ассель Борисовна, (628140, Ханты-Мансийский АО – Югра, Берёзовский район, пгт. Берёзово, ул. Авиаторов д.20 оф.6)</w:t>
      </w:r>
    </w:p>
    <w:p w:rsidR="00EB555E" w:rsidRPr="005A7D1B" w:rsidP="00EB555E">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рассмотрев дело об административном правонарушении</w:t>
      </w:r>
      <w:r>
        <w:rPr>
          <w:rFonts w:ascii="Times New Roman" w:hAnsi="Times New Roman" w:cs="Times New Roman"/>
          <w:sz w:val="27"/>
          <w:szCs w:val="27"/>
        </w:rPr>
        <w:t xml:space="preserve">, предусмотренном </w:t>
      </w:r>
      <w:r w:rsidRPr="005A7D1B">
        <w:rPr>
          <w:rFonts w:ascii="Times New Roman" w:hAnsi="Times New Roman" w:cs="Times New Roman"/>
          <w:sz w:val="27"/>
          <w:szCs w:val="27"/>
        </w:rPr>
        <w:t>ч. 5 ст. 14.25 КоАП РФ</w:t>
      </w:r>
      <w:r>
        <w:rPr>
          <w:rFonts w:ascii="Times New Roman" w:hAnsi="Times New Roman" w:cs="Times New Roman"/>
          <w:sz w:val="27"/>
          <w:szCs w:val="27"/>
        </w:rPr>
        <w:t xml:space="preserve"> в отношении </w:t>
      </w:r>
    </w:p>
    <w:p w:rsidR="008B20BB" w:rsidRPr="005A7D1B" w:rsidP="00AE6E7C">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 xml:space="preserve"> в </w:t>
      </w:r>
      <w:r w:rsidRPr="005A7D1B" w:rsidR="00C07F0C">
        <w:rPr>
          <w:rFonts w:ascii="Times New Roman" w:hAnsi="Times New Roman" w:cs="Times New Roman"/>
          <w:sz w:val="27"/>
          <w:szCs w:val="27"/>
        </w:rPr>
        <w:t>отношении</w:t>
      </w:r>
      <w:r w:rsidRPr="005A7D1B" w:rsidR="00AE6E7C">
        <w:rPr>
          <w:rFonts w:ascii="Times New Roman" w:hAnsi="Times New Roman" w:cs="Times New Roman"/>
          <w:sz w:val="27"/>
          <w:szCs w:val="27"/>
        </w:rPr>
        <w:t xml:space="preserve"> </w:t>
      </w:r>
      <w:r w:rsidR="00EB555E">
        <w:rPr>
          <w:rFonts w:ascii="Times New Roman" w:hAnsi="Times New Roman" w:cs="Times New Roman"/>
          <w:sz w:val="27"/>
          <w:szCs w:val="27"/>
        </w:rPr>
        <w:t>Белоноговой Ларисы Григорьевны</w:t>
      </w:r>
      <w:r w:rsidRPr="005A7D1B" w:rsidR="00AF066E">
        <w:rPr>
          <w:rFonts w:ascii="Times New Roman" w:hAnsi="Times New Roman" w:cs="Times New Roman"/>
          <w:sz w:val="27"/>
          <w:szCs w:val="27"/>
        </w:rPr>
        <w:t xml:space="preserve">, </w:t>
      </w:r>
      <w:r w:rsidR="00C60327">
        <w:rPr>
          <w:rFonts w:ascii="Times New Roman" w:hAnsi="Times New Roman" w:cs="Times New Roman"/>
          <w:sz w:val="27"/>
          <w:szCs w:val="27"/>
        </w:rPr>
        <w:t>*</w:t>
      </w:r>
      <w:r w:rsidR="00EB555E">
        <w:rPr>
          <w:rFonts w:ascii="Times New Roman" w:hAnsi="Times New Roman" w:cs="Times New Roman"/>
          <w:sz w:val="27"/>
          <w:szCs w:val="27"/>
        </w:rPr>
        <w:t xml:space="preserve"> года рождения, уроженки </w:t>
      </w:r>
      <w:r w:rsidR="00C60327">
        <w:rPr>
          <w:rFonts w:ascii="Times New Roman" w:hAnsi="Times New Roman" w:cs="Times New Roman"/>
          <w:sz w:val="27"/>
          <w:szCs w:val="27"/>
        </w:rPr>
        <w:t>*</w:t>
      </w:r>
      <w:r w:rsidRPr="005A7D1B" w:rsidR="00AF066E">
        <w:rPr>
          <w:rFonts w:ascii="Times New Roman" w:hAnsi="Times New Roman" w:cs="Times New Roman"/>
          <w:sz w:val="27"/>
          <w:szCs w:val="27"/>
        </w:rPr>
        <w:t>, граждан</w:t>
      </w:r>
      <w:r w:rsidR="00EB555E">
        <w:rPr>
          <w:rFonts w:ascii="Times New Roman" w:hAnsi="Times New Roman" w:cs="Times New Roman"/>
          <w:sz w:val="27"/>
          <w:szCs w:val="27"/>
        </w:rPr>
        <w:t>ки</w:t>
      </w:r>
      <w:r w:rsidRPr="005A7D1B" w:rsidR="00AF066E">
        <w:rPr>
          <w:rFonts w:ascii="Times New Roman" w:hAnsi="Times New Roman" w:cs="Times New Roman"/>
          <w:sz w:val="27"/>
          <w:szCs w:val="27"/>
        </w:rPr>
        <w:t xml:space="preserve"> </w:t>
      </w:r>
      <w:r w:rsidR="00C60327">
        <w:rPr>
          <w:rFonts w:ascii="Times New Roman" w:hAnsi="Times New Roman" w:cs="Times New Roman"/>
          <w:sz w:val="27"/>
          <w:szCs w:val="27"/>
        </w:rPr>
        <w:t>*</w:t>
      </w:r>
      <w:r w:rsidRPr="005A7D1B" w:rsidR="00AF066E">
        <w:rPr>
          <w:rFonts w:ascii="Times New Roman" w:hAnsi="Times New Roman" w:cs="Times New Roman"/>
          <w:sz w:val="27"/>
          <w:szCs w:val="27"/>
        </w:rPr>
        <w:t xml:space="preserve">, </w:t>
      </w:r>
      <w:r w:rsidRPr="005A7D1B" w:rsidR="00EB555E">
        <w:rPr>
          <w:rFonts w:ascii="Times New Roman" w:hAnsi="Times New Roman" w:cs="Times New Roman"/>
          <w:sz w:val="27"/>
          <w:szCs w:val="27"/>
        </w:rPr>
        <w:t>являюще</w:t>
      </w:r>
      <w:r w:rsidR="00EB555E">
        <w:rPr>
          <w:rFonts w:ascii="Times New Roman" w:hAnsi="Times New Roman" w:cs="Times New Roman"/>
          <w:sz w:val="27"/>
          <w:szCs w:val="27"/>
        </w:rPr>
        <w:t>йся</w:t>
      </w:r>
      <w:r w:rsidRPr="005A7D1B" w:rsidR="00AF066E">
        <w:rPr>
          <w:rFonts w:ascii="Times New Roman" w:hAnsi="Times New Roman" w:cs="Times New Roman"/>
          <w:sz w:val="27"/>
          <w:szCs w:val="27"/>
        </w:rPr>
        <w:t xml:space="preserve"> </w:t>
      </w:r>
      <w:r w:rsidR="00C60327">
        <w:rPr>
          <w:rFonts w:ascii="Times New Roman" w:hAnsi="Times New Roman" w:cs="Times New Roman"/>
          <w:sz w:val="27"/>
          <w:szCs w:val="27"/>
        </w:rPr>
        <w:t>*</w:t>
      </w:r>
      <w:r w:rsidRPr="005A7D1B" w:rsidR="00AF066E">
        <w:rPr>
          <w:rFonts w:ascii="Times New Roman" w:hAnsi="Times New Roman" w:cs="Times New Roman"/>
          <w:sz w:val="27"/>
          <w:szCs w:val="27"/>
        </w:rPr>
        <w:t xml:space="preserve">, </w:t>
      </w:r>
      <w:r w:rsidR="00EB555E">
        <w:rPr>
          <w:rFonts w:ascii="Times New Roman" w:hAnsi="Times New Roman" w:cs="Times New Roman"/>
          <w:sz w:val="27"/>
          <w:szCs w:val="27"/>
        </w:rPr>
        <w:t xml:space="preserve">зарегистрированной </w:t>
      </w:r>
      <w:r w:rsidRPr="005A7D1B" w:rsidR="00AF066E">
        <w:rPr>
          <w:rFonts w:ascii="Times New Roman" w:hAnsi="Times New Roman" w:cs="Times New Roman"/>
          <w:sz w:val="27"/>
          <w:szCs w:val="27"/>
        </w:rPr>
        <w:t xml:space="preserve">по адресу: </w:t>
      </w:r>
      <w:r w:rsidR="00C60327">
        <w:rPr>
          <w:rFonts w:ascii="Times New Roman" w:hAnsi="Times New Roman" w:cs="Times New Roman"/>
          <w:sz w:val="27"/>
          <w:szCs w:val="27"/>
        </w:rPr>
        <w:t>*</w:t>
      </w:r>
      <w:r w:rsidR="00EB555E">
        <w:rPr>
          <w:rFonts w:ascii="Times New Roman" w:hAnsi="Times New Roman" w:cs="Times New Roman"/>
          <w:sz w:val="27"/>
          <w:szCs w:val="27"/>
        </w:rPr>
        <w:t>,</w:t>
      </w:r>
      <w:r w:rsidRPr="005A7D1B" w:rsidR="00AE6E7C">
        <w:rPr>
          <w:rFonts w:ascii="Times New Roman" w:hAnsi="Times New Roman" w:cs="Times New Roman"/>
          <w:sz w:val="27"/>
          <w:szCs w:val="27"/>
        </w:rPr>
        <w:t xml:space="preserve"> </w:t>
      </w:r>
      <w:r w:rsidRPr="005A7D1B">
        <w:rPr>
          <w:rFonts w:ascii="Times New Roman" w:hAnsi="Times New Roman" w:cs="Times New Roman"/>
          <w:sz w:val="27"/>
          <w:szCs w:val="27"/>
        </w:rPr>
        <w:t xml:space="preserve">ранее к административной ответственности </w:t>
      </w:r>
      <w:r w:rsidRPr="005A7D1B" w:rsidR="00565E3C">
        <w:rPr>
          <w:rFonts w:ascii="Times New Roman" w:hAnsi="Times New Roman" w:cs="Times New Roman"/>
          <w:sz w:val="27"/>
          <w:szCs w:val="27"/>
        </w:rPr>
        <w:t>привлекавше</w:t>
      </w:r>
      <w:r w:rsidR="00EB555E">
        <w:rPr>
          <w:rFonts w:ascii="Times New Roman" w:hAnsi="Times New Roman" w:cs="Times New Roman"/>
          <w:sz w:val="27"/>
          <w:szCs w:val="27"/>
        </w:rPr>
        <w:t>й</w:t>
      </w:r>
      <w:r w:rsidRPr="005A7D1B" w:rsidR="00565E3C">
        <w:rPr>
          <w:rFonts w:ascii="Times New Roman" w:hAnsi="Times New Roman" w:cs="Times New Roman"/>
          <w:sz w:val="27"/>
          <w:szCs w:val="27"/>
        </w:rPr>
        <w:t>ся</w:t>
      </w:r>
      <w:r w:rsidRPr="005A7D1B" w:rsidR="00565E3C">
        <w:rPr>
          <w:rFonts w:ascii="Times New Roman" w:hAnsi="Times New Roman" w:cs="Times New Roman"/>
          <w:sz w:val="27"/>
          <w:szCs w:val="27"/>
        </w:rPr>
        <w:t>,</w:t>
      </w:r>
      <w:r w:rsidRPr="005A7D1B">
        <w:rPr>
          <w:rFonts w:ascii="Times New Roman" w:hAnsi="Times New Roman" w:cs="Times New Roman"/>
          <w:sz w:val="27"/>
          <w:szCs w:val="27"/>
        </w:rPr>
        <w:t xml:space="preserve"> </w:t>
      </w:r>
      <w:r w:rsidR="00EB555E">
        <w:rPr>
          <w:rFonts w:ascii="Times New Roman" w:hAnsi="Times New Roman" w:cs="Times New Roman"/>
          <w:sz w:val="27"/>
          <w:szCs w:val="27"/>
        </w:rPr>
        <w:t xml:space="preserve">ИНН </w:t>
      </w:r>
      <w:r w:rsidR="00C60327">
        <w:rPr>
          <w:rFonts w:ascii="Times New Roman" w:hAnsi="Times New Roman" w:cs="Times New Roman"/>
          <w:sz w:val="27"/>
          <w:szCs w:val="27"/>
        </w:rPr>
        <w:t>*</w:t>
      </w:r>
      <w:r w:rsidR="00EB555E">
        <w:rPr>
          <w:rFonts w:ascii="Times New Roman" w:hAnsi="Times New Roman" w:cs="Times New Roman"/>
          <w:sz w:val="27"/>
          <w:szCs w:val="27"/>
        </w:rPr>
        <w:t>,</w:t>
      </w:r>
    </w:p>
    <w:p w:rsidR="00DD7061" w:rsidRPr="005A7D1B" w:rsidP="00C07F0C">
      <w:pPr>
        <w:spacing w:after="0" w:line="240" w:lineRule="auto"/>
        <w:ind w:firstLine="567"/>
        <w:jc w:val="both"/>
        <w:rPr>
          <w:rFonts w:ascii="Times New Roman" w:hAnsi="Times New Roman" w:cs="Times New Roman"/>
          <w:sz w:val="27"/>
          <w:szCs w:val="27"/>
        </w:rPr>
      </w:pPr>
    </w:p>
    <w:p w:rsidR="008B20BB" w:rsidRPr="005A7D1B" w:rsidP="00C07F0C">
      <w:pPr>
        <w:spacing w:after="0" w:line="240" w:lineRule="auto"/>
        <w:ind w:firstLine="567"/>
        <w:jc w:val="center"/>
        <w:rPr>
          <w:rFonts w:ascii="Times New Roman" w:hAnsi="Times New Roman" w:cs="Times New Roman"/>
          <w:sz w:val="27"/>
          <w:szCs w:val="27"/>
        </w:rPr>
      </w:pPr>
      <w:r w:rsidRPr="005A7D1B">
        <w:rPr>
          <w:rFonts w:ascii="Times New Roman" w:hAnsi="Times New Roman" w:cs="Times New Roman"/>
          <w:sz w:val="27"/>
          <w:szCs w:val="27"/>
        </w:rPr>
        <w:t>УСТАНОВИЛ:</w:t>
      </w:r>
    </w:p>
    <w:p w:rsidR="00C07F0C" w:rsidRPr="005A7D1B" w:rsidP="00C07F0C">
      <w:pPr>
        <w:spacing w:after="0" w:line="240" w:lineRule="auto"/>
        <w:ind w:firstLine="567"/>
        <w:jc w:val="both"/>
        <w:rPr>
          <w:rFonts w:ascii="Times New Roman" w:hAnsi="Times New Roman" w:cs="Times New Roman"/>
          <w:sz w:val="27"/>
          <w:szCs w:val="27"/>
        </w:rPr>
      </w:pPr>
    </w:p>
    <w:p w:rsidR="00F8106F" w:rsidP="0073387F">
      <w:pPr>
        <w:spacing w:after="0" w:line="240" w:lineRule="auto"/>
        <w:ind w:firstLine="567"/>
        <w:jc w:val="both"/>
        <w:rPr>
          <w:rFonts w:ascii="Times New Roman" w:hAnsi="Times New Roman" w:cs="Times New Roman"/>
          <w:sz w:val="27"/>
          <w:szCs w:val="27"/>
        </w:rPr>
      </w:pPr>
      <w:r>
        <w:rPr>
          <w:rFonts w:ascii="Times New Roman" w:hAnsi="Times New Roman" w:cs="Times New Roman"/>
          <w:sz w:val="27"/>
          <w:szCs w:val="27"/>
        </w:rPr>
        <w:t>Белоногова Л.Г.</w:t>
      </w:r>
      <w:r w:rsidRPr="00F8106F">
        <w:rPr>
          <w:rFonts w:ascii="Times New Roman" w:hAnsi="Times New Roman" w:cs="Times New Roman"/>
          <w:sz w:val="27"/>
          <w:szCs w:val="27"/>
        </w:rPr>
        <w:t xml:space="preserve">, являясь генеральным директором </w:t>
      </w:r>
      <w:r w:rsidR="00C60327">
        <w:rPr>
          <w:rFonts w:ascii="Times New Roman" w:hAnsi="Times New Roman" w:cs="Times New Roman"/>
          <w:sz w:val="27"/>
          <w:szCs w:val="27"/>
        </w:rPr>
        <w:t>*</w:t>
      </w:r>
      <w:r w:rsidRPr="00F8106F">
        <w:rPr>
          <w:rFonts w:ascii="Times New Roman" w:hAnsi="Times New Roman" w:cs="Times New Roman"/>
          <w:sz w:val="27"/>
          <w:szCs w:val="27"/>
        </w:rPr>
        <w:t xml:space="preserve">, будучи </w:t>
      </w:r>
      <w:r>
        <w:rPr>
          <w:rFonts w:ascii="Times New Roman" w:hAnsi="Times New Roman" w:cs="Times New Roman"/>
          <w:sz w:val="27"/>
          <w:szCs w:val="27"/>
        </w:rPr>
        <w:t>17.06.2025</w:t>
      </w:r>
      <w:r w:rsidRPr="00F8106F">
        <w:rPr>
          <w:rFonts w:ascii="Times New Roman" w:hAnsi="Times New Roman" w:cs="Times New Roman"/>
          <w:sz w:val="27"/>
          <w:szCs w:val="27"/>
        </w:rPr>
        <w:t xml:space="preserve"> привлеченн</w:t>
      </w:r>
      <w:r>
        <w:rPr>
          <w:rFonts w:ascii="Times New Roman" w:hAnsi="Times New Roman" w:cs="Times New Roman"/>
          <w:sz w:val="27"/>
          <w:szCs w:val="27"/>
        </w:rPr>
        <w:t>ой</w:t>
      </w:r>
      <w:r w:rsidRPr="00F8106F">
        <w:rPr>
          <w:rFonts w:ascii="Times New Roman" w:hAnsi="Times New Roman" w:cs="Times New Roman"/>
          <w:sz w:val="27"/>
          <w:szCs w:val="27"/>
        </w:rPr>
        <w:t xml:space="preserve"> к административной ответственности по ч.4 ст.14.2</w:t>
      </w:r>
      <w:r>
        <w:rPr>
          <w:rFonts w:ascii="Times New Roman" w:hAnsi="Times New Roman" w:cs="Times New Roman"/>
          <w:sz w:val="27"/>
          <w:szCs w:val="27"/>
        </w:rPr>
        <w:t xml:space="preserve">5 КоАП РФ, находясь по адресу: </w:t>
      </w:r>
      <w:r w:rsidR="00C60327">
        <w:rPr>
          <w:rFonts w:ascii="Times New Roman" w:hAnsi="Times New Roman" w:cs="Times New Roman"/>
          <w:sz w:val="27"/>
          <w:szCs w:val="27"/>
        </w:rPr>
        <w:t>*</w:t>
      </w:r>
      <w:r w:rsidRPr="00F8106F">
        <w:rPr>
          <w:rFonts w:ascii="Times New Roman" w:hAnsi="Times New Roman" w:cs="Times New Roman"/>
          <w:sz w:val="27"/>
          <w:szCs w:val="27"/>
        </w:rPr>
        <w:t xml:space="preserve"> допустил</w:t>
      </w:r>
      <w:r>
        <w:rPr>
          <w:rFonts w:ascii="Times New Roman" w:hAnsi="Times New Roman" w:cs="Times New Roman"/>
          <w:sz w:val="27"/>
          <w:szCs w:val="27"/>
        </w:rPr>
        <w:t>а 20.04.2026</w:t>
      </w:r>
      <w:r w:rsidRPr="00F8106F">
        <w:rPr>
          <w:rFonts w:ascii="Times New Roman" w:hAnsi="Times New Roman" w:cs="Times New Roman"/>
          <w:sz w:val="27"/>
          <w:szCs w:val="27"/>
        </w:rPr>
        <w:t xml:space="preserve"> повторное совершение административного правонарушения, предусмотренного ч.4 ст.14.25 КоАП РФ, выразившееся в нарушении требований </w:t>
      </w:r>
      <w:r>
        <w:rPr>
          <w:rFonts w:ascii="Times New Roman" w:hAnsi="Times New Roman" w:cs="Times New Roman"/>
          <w:sz w:val="27"/>
          <w:szCs w:val="27"/>
        </w:rPr>
        <w:t>п.6 ст.11</w:t>
      </w:r>
      <w:r w:rsidRPr="00F8106F">
        <w:rPr>
          <w:rFonts w:ascii="Times New Roman" w:hAnsi="Times New Roman" w:cs="Times New Roman"/>
          <w:sz w:val="27"/>
          <w:szCs w:val="27"/>
        </w:rPr>
        <w:t xml:space="preserve"> Федерального закона от 8 августа 2001 года №129-ФЗ, а именно, не представил</w:t>
      </w:r>
      <w:r>
        <w:rPr>
          <w:rFonts w:ascii="Times New Roman" w:hAnsi="Times New Roman" w:cs="Times New Roman"/>
          <w:sz w:val="27"/>
          <w:szCs w:val="27"/>
        </w:rPr>
        <w:t>а</w:t>
      </w:r>
      <w:r w:rsidRPr="00F8106F">
        <w:rPr>
          <w:rFonts w:ascii="Times New Roman" w:hAnsi="Times New Roman" w:cs="Times New Roman"/>
          <w:sz w:val="27"/>
          <w:szCs w:val="27"/>
        </w:rPr>
        <w:t xml:space="preserve"> в орган, осуществляющий государственную регистрацию юридических лиц и </w:t>
      </w:r>
      <w:r>
        <w:rPr>
          <w:rFonts w:ascii="Times New Roman" w:hAnsi="Times New Roman" w:cs="Times New Roman"/>
          <w:sz w:val="27"/>
          <w:szCs w:val="27"/>
        </w:rPr>
        <w:t xml:space="preserve">индивидуальных предпринимателей, а именно в Межрайонную </w:t>
      </w:r>
      <w:r w:rsidRPr="00F8106F">
        <w:rPr>
          <w:rFonts w:ascii="Times New Roman" w:hAnsi="Times New Roman" w:cs="Times New Roman"/>
          <w:sz w:val="27"/>
          <w:szCs w:val="27"/>
        </w:rPr>
        <w:t xml:space="preserve">ИФНС России по </w:t>
      </w:r>
      <w:r>
        <w:rPr>
          <w:rFonts w:ascii="Times New Roman" w:hAnsi="Times New Roman" w:cs="Times New Roman"/>
          <w:sz w:val="27"/>
          <w:szCs w:val="27"/>
        </w:rPr>
        <w:t>Ханты-Мансийскому автономному округу – Югре № 11</w:t>
      </w:r>
      <w:r w:rsidRPr="00F8106F">
        <w:rPr>
          <w:rFonts w:ascii="Times New Roman" w:hAnsi="Times New Roman" w:cs="Times New Roman"/>
          <w:sz w:val="27"/>
          <w:szCs w:val="27"/>
        </w:rPr>
        <w:t xml:space="preserve">, </w:t>
      </w:r>
      <w:r w:rsidR="00D515AB">
        <w:rPr>
          <w:rFonts w:ascii="Times New Roman" w:hAnsi="Times New Roman" w:cs="Times New Roman"/>
          <w:sz w:val="27"/>
          <w:szCs w:val="27"/>
        </w:rPr>
        <w:t>достоверные сведения об адресе места нахождения юридического лица</w:t>
      </w:r>
      <w:r w:rsidRPr="00F8106F">
        <w:rPr>
          <w:rFonts w:ascii="Times New Roman" w:hAnsi="Times New Roman" w:cs="Times New Roman"/>
          <w:sz w:val="27"/>
          <w:szCs w:val="27"/>
        </w:rPr>
        <w:t>.</w:t>
      </w:r>
    </w:p>
    <w:p w:rsidR="00D515AB" w:rsidP="00C07F0C">
      <w:pPr>
        <w:spacing w:after="0" w:line="240" w:lineRule="auto"/>
        <w:ind w:firstLine="567"/>
        <w:jc w:val="both"/>
        <w:rPr>
          <w:rFonts w:ascii="Times New Roman" w:hAnsi="Times New Roman" w:cs="Times New Roman"/>
          <w:sz w:val="27"/>
          <w:szCs w:val="27"/>
        </w:rPr>
      </w:pPr>
      <w:r>
        <w:rPr>
          <w:rFonts w:ascii="Times New Roman" w:hAnsi="Times New Roman" w:cs="Times New Roman"/>
          <w:sz w:val="27"/>
          <w:szCs w:val="27"/>
        </w:rPr>
        <w:t>Белоногова Л.Г.</w:t>
      </w:r>
      <w:r w:rsidRPr="005A7D1B" w:rsidR="00A1702A">
        <w:rPr>
          <w:rFonts w:ascii="Times New Roman" w:hAnsi="Times New Roman" w:cs="Times New Roman"/>
          <w:sz w:val="27"/>
          <w:szCs w:val="27"/>
        </w:rPr>
        <w:t xml:space="preserve"> </w:t>
      </w:r>
      <w:r w:rsidRPr="005A7D1B" w:rsidR="0028769F">
        <w:rPr>
          <w:rFonts w:ascii="Times New Roman" w:hAnsi="Times New Roman" w:cs="Times New Roman"/>
          <w:sz w:val="27"/>
          <w:szCs w:val="27"/>
        </w:rPr>
        <w:t>на рассмотрение дела не явил</w:t>
      </w:r>
      <w:r>
        <w:rPr>
          <w:rFonts w:ascii="Times New Roman" w:hAnsi="Times New Roman" w:cs="Times New Roman"/>
          <w:sz w:val="27"/>
          <w:szCs w:val="27"/>
        </w:rPr>
        <w:t>ась</w:t>
      </w:r>
      <w:r w:rsidRPr="005A7D1B" w:rsidR="0028769F">
        <w:rPr>
          <w:rFonts w:ascii="Times New Roman" w:hAnsi="Times New Roman" w:cs="Times New Roman"/>
          <w:sz w:val="27"/>
          <w:szCs w:val="27"/>
        </w:rPr>
        <w:t>, о месте и времени рассмотрения дела извещ</w:t>
      </w:r>
      <w:r w:rsidRPr="005A7D1B" w:rsidR="00E66913">
        <w:rPr>
          <w:rFonts w:ascii="Times New Roman" w:hAnsi="Times New Roman" w:cs="Times New Roman"/>
          <w:sz w:val="27"/>
          <w:szCs w:val="27"/>
        </w:rPr>
        <w:t>ен</w:t>
      </w:r>
      <w:r>
        <w:rPr>
          <w:rFonts w:ascii="Times New Roman" w:hAnsi="Times New Roman" w:cs="Times New Roman"/>
          <w:sz w:val="27"/>
          <w:szCs w:val="27"/>
        </w:rPr>
        <w:t>а</w:t>
      </w:r>
      <w:r w:rsidRPr="005A7D1B" w:rsidR="00E66913">
        <w:rPr>
          <w:rFonts w:ascii="Times New Roman" w:hAnsi="Times New Roman" w:cs="Times New Roman"/>
          <w:sz w:val="27"/>
          <w:szCs w:val="27"/>
        </w:rPr>
        <w:t xml:space="preserve"> </w:t>
      </w:r>
      <w:r w:rsidRPr="005A7D1B" w:rsidR="0028769F">
        <w:rPr>
          <w:rFonts w:ascii="Times New Roman" w:hAnsi="Times New Roman" w:cs="Times New Roman"/>
          <w:sz w:val="27"/>
          <w:szCs w:val="27"/>
        </w:rPr>
        <w:t>в надлежащем порядке</w:t>
      </w:r>
      <w:r w:rsidRPr="005A7D1B" w:rsidR="004A597C">
        <w:rPr>
          <w:rFonts w:ascii="Times New Roman" w:hAnsi="Times New Roman" w:cs="Times New Roman"/>
          <w:sz w:val="27"/>
          <w:szCs w:val="27"/>
        </w:rPr>
        <w:t xml:space="preserve">, </w:t>
      </w:r>
      <w:r w:rsidRPr="005A7D1B" w:rsidR="001F2A04">
        <w:rPr>
          <w:rFonts w:ascii="Times New Roman" w:hAnsi="Times New Roman" w:cs="Times New Roman"/>
          <w:sz w:val="27"/>
          <w:szCs w:val="27"/>
        </w:rPr>
        <w:t xml:space="preserve">ходатайств об отложении дела от </w:t>
      </w:r>
      <w:r w:rsidR="00F8106F">
        <w:rPr>
          <w:rFonts w:ascii="Times New Roman" w:hAnsi="Times New Roman" w:cs="Times New Roman"/>
          <w:sz w:val="27"/>
          <w:szCs w:val="27"/>
        </w:rPr>
        <w:t>Белоноговой Л.Г.</w:t>
      </w:r>
      <w:r w:rsidRPr="005A7D1B" w:rsidR="001F2A04">
        <w:rPr>
          <w:rFonts w:ascii="Times New Roman" w:hAnsi="Times New Roman" w:cs="Times New Roman"/>
          <w:sz w:val="27"/>
          <w:szCs w:val="27"/>
        </w:rPr>
        <w:t xml:space="preserve"> не поступало</w:t>
      </w:r>
      <w:r>
        <w:rPr>
          <w:rFonts w:ascii="Times New Roman" w:hAnsi="Times New Roman" w:cs="Times New Roman"/>
          <w:sz w:val="27"/>
          <w:szCs w:val="27"/>
        </w:rPr>
        <w:t>.</w:t>
      </w:r>
    </w:p>
    <w:p w:rsidR="00D515AB" w:rsidP="00C07F0C">
      <w:pPr>
        <w:spacing w:after="0" w:line="240" w:lineRule="auto"/>
        <w:ind w:firstLine="567"/>
        <w:jc w:val="both"/>
        <w:rPr>
          <w:rFonts w:ascii="Times New Roman" w:hAnsi="Times New Roman" w:cs="Times New Roman"/>
          <w:sz w:val="27"/>
          <w:szCs w:val="27"/>
        </w:rPr>
      </w:pPr>
      <w:r w:rsidRPr="00D515AB">
        <w:rPr>
          <w:rFonts w:ascii="Times New Roman" w:hAnsi="Times New Roman" w:cs="Times New Roman"/>
          <w:sz w:val="27"/>
          <w:szCs w:val="27"/>
        </w:rPr>
        <w:t xml:space="preserve">Согласно разъяснениям, содержащимся в п. 6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в целях соблюдения установленных ст. 29.6 КоАП РФ сроков рассмотрения дел об административных правонарушениях, лицо, в отношении которого ведется производство по делу, считается извещенным о времени и месте судебного рассмотрения в случае, когда из указанного им места жительства (регистрации) поступило сообщение об отсутствии адресата по указанному адресу, о том, что лицо фактически не проживает по этому адресу либо отказалось от получения почтового отправления, а также в случае возвращения почтового отправления с отметкой об истечении срока хранения, если были соблюдены положения Особых условий </w:t>
      </w:r>
      <w:r w:rsidRPr="00D515AB">
        <w:rPr>
          <w:rFonts w:ascii="Times New Roman" w:hAnsi="Times New Roman" w:cs="Times New Roman"/>
          <w:sz w:val="27"/>
          <w:szCs w:val="27"/>
        </w:rPr>
        <w:t>приема, вручения, хранения и возврата почтовых отправлений разряда «Судебное».</w:t>
      </w:r>
    </w:p>
    <w:p w:rsidR="008B20BB" w:rsidRPr="005A7D1B" w:rsidP="00C07F0C">
      <w:pPr>
        <w:spacing w:after="0" w:line="240" w:lineRule="auto"/>
        <w:ind w:firstLine="567"/>
        <w:jc w:val="both"/>
        <w:rPr>
          <w:rFonts w:ascii="Times New Roman" w:hAnsi="Times New Roman" w:cs="Times New Roman"/>
          <w:sz w:val="27"/>
          <w:szCs w:val="27"/>
        </w:rPr>
      </w:pPr>
      <w:r>
        <w:rPr>
          <w:rFonts w:ascii="Times New Roman" w:hAnsi="Times New Roman" w:cs="Times New Roman"/>
          <w:sz w:val="27"/>
          <w:szCs w:val="27"/>
        </w:rPr>
        <w:t>П</w:t>
      </w:r>
      <w:r w:rsidRPr="005A7D1B" w:rsidR="0028769F">
        <w:rPr>
          <w:rFonts w:ascii="Times New Roman" w:hAnsi="Times New Roman" w:cs="Times New Roman"/>
          <w:sz w:val="27"/>
          <w:szCs w:val="27"/>
        </w:rPr>
        <w:t>ри указанных обстоятельствах, в соответствии с ч. 2 ст. 25.1 КоАП РФ, мировой судья считает возможным рассмотреть дело в отсутствие не явивше</w:t>
      </w:r>
      <w:r>
        <w:rPr>
          <w:rFonts w:ascii="Times New Roman" w:hAnsi="Times New Roman" w:cs="Times New Roman"/>
          <w:sz w:val="27"/>
          <w:szCs w:val="27"/>
        </w:rPr>
        <w:t>й</w:t>
      </w:r>
      <w:r w:rsidRPr="005A7D1B" w:rsidR="0028769F">
        <w:rPr>
          <w:rFonts w:ascii="Times New Roman" w:hAnsi="Times New Roman" w:cs="Times New Roman"/>
          <w:sz w:val="27"/>
          <w:szCs w:val="27"/>
        </w:rPr>
        <w:t xml:space="preserve">ся </w:t>
      </w:r>
      <w:r>
        <w:rPr>
          <w:rFonts w:ascii="Times New Roman" w:hAnsi="Times New Roman" w:cs="Times New Roman"/>
          <w:sz w:val="27"/>
          <w:szCs w:val="27"/>
        </w:rPr>
        <w:t>Белоноговой Л.Г.</w:t>
      </w:r>
      <w:r w:rsidRPr="005A7D1B" w:rsidR="0028769F">
        <w:rPr>
          <w:rFonts w:ascii="Times New Roman" w:hAnsi="Times New Roman" w:cs="Times New Roman"/>
          <w:sz w:val="27"/>
          <w:szCs w:val="27"/>
        </w:rPr>
        <w:t>, по имеющимся материалам дела.</w:t>
      </w:r>
    </w:p>
    <w:p w:rsidR="008B20BB" w:rsidRPr="005A7D1B" w:rsidP="00C07F0C">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Мировой судья, изучив представленные матери</w:t>
      </w:r>
      <w:r w:rsidRPr="005A7D1B" w:rsidR="00F45CAF">
        <w:rPr>
          <w:rFonts w:ascii="Times New Roman" w:hAnsi="Times New Roman" w:cs="Times New Roman"/>
          <w:sz w:val="27"/>
          <w:szCs w:val="27"/>
        </w:rPr>
        <w:t>алы дела, приходит к следующему.</w:t>
      </w:r>
    </w:p>
    <w:p w:rsidR="008B20BB" w:rsidRPr="005A7D1B" w:rsidP="00C07F0C">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Объективная сторона правонарушения, предусмотренного</w:t>
      </w:r>
      <w:r w:rsidRPr="005A7D1B" w:rsidR="00F45CAF">
        <w:rPr>
          <w:rFonts w:ascii="Times New Roman" w:hAnsi="Times New Roman" w:cs="Times New Roman"/>
          <w:sz w:val="27"/>
          <w:szCs w:val="27"/>
        </w:rPr>
        <w:t xml:space="preserve"> ч. 5 ст. 14.25 КоАП РФ</w:t>
      </w:r>
      <w:r w:rsidRPr="005A7D1B">
        <w:rPr>
          <w:rFonts w:ascii="Times New Roman" w:hAnsi="Times New Roman" w:cs="Times New Roman"/>
          <w:sz w:val="27"/>
          <w:szCs w:val="27"/>
        </w:rPr>
        <w:t>, выражается в повторном совершении административного правонарушения, предусмотренного частью 4 указанной статьи, а также в представлении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деяния</w:t>
      </w:r>
      <w:r w:rsidRPr="005A7D1B" w:rsidR="00F45CAF">
        <w:rPr>
          <w:rFonts w:ascii="Times New Roman" w:hAnsi="Times New Roman" w:cs="Times New Roman"/>
          <w:sz w:val="27"/>
          <w:szCs w:val="27"/>
        </w:rPr>
        <w:t>.</w:t>
      </w:r>
    </w:p>
    <w:p w:rsidR="00E364EC" w:rsidP="00715701">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 xml:space="preserve">Мировой судья, исследовав материалы дела об административном правонарушении: </w:t>
      </w:r>
    </w:p>
    <w:p w:rsidR="00E364EC" w:rsidP="00715701">
      <w:pPr>
        <w:spacing w:after="0" w:line="240" w:lineRule="auto"/>
        <w:ind w:firstLine="567"/>
        <w:jc w:val="both"/>
        <w:rPr>
          <w:rFonts w:ascii="Times New Roman" w:hAnsi="Times New Roman" w:cs="Times New Roman"/>
          <w:sz w:val="27"/>
          <w:szCs w:val="27"/>
        </w:rPr>
      </w:pPr>
      <w:r>
        <w:rPr>
          <w:rFonts w:ascii="Times New Roman" w:hAnsi="Times New Roman" w:cs="Times New Roman"/>
          <w:sz w:val="27"/>
          <w:szCs w:val="27"/>
        </w:rPr>
        <w:t xml:space="preserve">- </w:t>
      </w:r>
      <w:r w:rsidRPr="005A7D1B" w:rsidR="00E97040">
        <w:rPr>
          <w:rFonts w:ascii="Times New Roman" w:hAnsi="Times New Roman" w:cs="Times New Roman"/>
          <w:sz w:val="27"/>
          <w:szCs w:val="27"/>
        </w:rPr>
        <w:t>протокол</w:t>
      </w:r>
      <w:r w:rsidRPr="005A7D1B" w:rsidR="003E437C">
        <w:rPr>
          <w:rFonts w:ascii="Times New Roman" w:hAnsi="Times New Roman" w:cs="Times New Roman"/>
          <w:sz w:val="27"/>
          <w:szCs w:val="27"/>
        </w:rPr>
        <w:t xml:space="preserve"> №86</w:t>
      </w:r>
      <w:r w:rsidRPr="005A7D1B" w:rsidR="001F2A04">
        <w:rPr>
          <w:rFonts w:ascii="Times New Roman" w:hAnsi="Times New Roman" w:cs="Times New Roman"/>
          <w:sz w:val="27"/>
          <w:szCs w:val="27"/>
        </w:rPr>
        <w:t>00</w:t>
      </w:r>
      <w:r w:rsidR="00D515AB">
        <w:rPr>
          <w:rFonts w:ascii="Times New Roman" w:hAnsi="Times New Roman" w:cs="Times New Roman"/>
          <w:sz w:val="27"/>
          <w:szCs w:val="27"/>
        </w:rPr>
        <w:t>2611100070100002</w:t>
      </w:r>
      <w:r w:rsidRPr="005A7D1B" w:rsidR="00A11FC5">
        <w:rPr>
          <w:rFonts w:ascii="Times New Roman" w:hAnsi="Times New Roman" w:cs="Times New Roman"/>
          <w:sz w:val="27"/>
          <w:szCs w:val="27"/>
        </w:rPr>
        <w:t xml:space="preserve"> </w:t>
      </w:r>
      <w:r w:rsidRPr="005A7D1B" w:rsidR="004B6286">
        <w:rPr>
          <w:rFonts w:ascii="Times New Roman" w:hAnsi="Times New Roman" w:cs="Times New Roman"/>
          <w:sz w:val="27"/>
          <w:szCs w:val="27"/>
        </w:rPr>
        <w:t>об админ</w:t>
      </w:r>
      <w:r w:rsidRPr="005A7D1B" w:rsidR="00A77962">
        <w:rPr>
          <w:rFonts w:ascii="Times New Roman" w:hAnsi="Times New Roman" w:cs="Times New Roman"/>
          <w:sz w:val="27"/>
          <w:szCs w:val="27"/>
        </w:rPr>
        <w:t xml:space="preserve">истративном правонарушении от </w:t>
      </w:r>
      <w:r w:rsidR="00D515AB">
        <w:rPr>
          <w:rFonts w:ascii="Times New Roman" w:hAnsi="Times New Roman" w:cs="Times New Roman"/>
          <w:sz w:val="27"/>
          <w:szCs w:val="27"/>
        </w:rPr>
        <w:t>25.06.2026</w:t>
      </w:r>
      <w:r w:rsidRPr="005A7D1B" w:rsidR="004B6286">
        <w:rPr>
          <w:rFonts w:ascii="Times New Roman" w:hAnsi="Times New Roman" w:cs="Times New Roman"/>
          <w:sz w:val="27"/>
          <w:szCs w:val="27"/>
        </w:rPr>
        <w:t xml:space="preserve">, в котором изложены обстоятельства совершения </w:t>
      </w:r>
      <w:r w:rsidR="00D515AB">
        <w:rPr>
          <w:rFonts w:ascii="Times New Roman" w:hAnsi="Times New Roman" w:cs="Times New Roman"/>
          <w:sz w:val="27"/>
          <w:szCs w:val="27"/>
        </w:rPr>
        <w:t>Белоноговой Л.Г.</w:t>
      </w:r>
      <w:r w:rsidRPr="005A7D1B" w:rsidR="001F2A04">
        <w:rPr>
          <w:rFonts w:ascii="Times New Roman" w:hAnsi="Times New Roman" w:cs="Times New Roman"/>
          <w:sz w:val="27"/>
          <w:szCs w:val="27"/>
        </w:rPr>
        <w:t xml:space="preserve"> </w:t>
      </w:r>
      <w:r w:rsidRPr="005A7D1B" w:rsidR="004B6286">
        <w:rPr>
          <w:rFonts w:ascii="Times New Roman" w:hAnsi="Times New Roman" w:cs="Times New Roman"/>
          <w:sz w:val="27"/>
          <w:szCs w:val="27"/>
        </w:rPr>
        <w:t>административного правонарушения</w:t>
      </w:r>
      <w:r>
        <w:rPr>
          <w:rFonts w:ascii="Times New Roman" w:hAnsi="Times New Roman" w:cs="Times New Roman"/>
          <w:sz w:val="27"/>
          <w:szCs w:val="27"/>
        </w:rPr>
        <w:t>, предусмотренного</w:t>
      </w:r>
      <w:r w:rsidRPr="005A7D1B" w:rsidR="004B6286">
        <w:rPr>
          <w:rFonts w:ascii="Times New Roman" w:hAnsi="Times New Roman" w:cs="Times New Roman"/>
          <w:sz w:val="27"/>
          <w:szCs w:val="27"/>
        </w:rPr>
        <w:t xml:space="preserve"> </w:t>
      </w:r>
      <w:r w:rsidRPr="005A7D1B" w:rsidR="006E31A4">
        <w:rPr>
          <w:rFonts w:ascii="Times New Roman" w:hAnsi="Times New Roman" w:cs="Times New Roman"/>
          <w:sz w:val="27"/>
          <w:szCs w:val="27"/>
        </w:rPr>
        <w:t>ч. 5 ст. 14.25 КоАП РФ</w:t>
      </w:r>
      <w:r w:rsidRPr="005A7D1B" w:rsidR="00E97040">
        <w:rPr>
          <w:rFonts w:ascii="Times New Roman" w:hAnsi="Times New Roman" w:cs="Times New Roman"/>
          <w:sz w:val="27"/>
          <w:szCs w:val="27"/>
        </w:rPr>
        <w:t xml:space="preserve">; </w:t>
      </w:r>
    </w:p>
    <w:p w:rsidR="00E364EC" w:rsidP="00715701">
      <w:pPr>
        <w:spacing w:after="0" w:line="240" w:lineRule="auto"/>
        <w:ind w:firstLine="567"/>
        <w:jc w:val="both"/>
        <w:rPr>
          <w:rFonts w:ascii="Times New Roman" w:hAnsi="Times New Roman" w:cs="Times New Roman"/>
          <w:sz w:val="27"/>
          <w:szCs w:val="27"/>
        </w:rPr>
      </w:pPr>
      <w:r>
        <w:rPr>
          <w:rFonts w:ascii="Times New Roman" w:hAnsi="Times New Roman" w:cs="Times New Roman"/>
          <w:sz w:val="27"/>
          <w:szCs w:val="27"/>
        </w:rPr>
        <w:t xml:space="preserve">- </w:t>
      </w:r>
      <w:r w:rsidRPr="005A7D1B" w:rsidR="003E437C">
        <w:rPr>
          <w:rFonts w:ascii="Times New Roman" w:hAnsi="Times New Roman" w:cs="Times New Roman"/>
          <w:sz w:val="27"/>
          <w:szCs w:val="27"/>
        </w:rPr>
        <w:t>уведомление о месте и времени составления протокола об а</w:t>
      </w:r>
      <w:r w:rsidRPr="005A7D1B" w:rsidR="006E31A4">
        <w:rPr>
          <w:rFonts w:ascii="Times New Roman" w:hAnsi="Times New Roman" w:cs="Times New Roman"/>
          <w:sz w:val="27"/>
          <w:szCs w:val="27"/>
        </w:rPr>
        <w:t>дминистративном правонарушении</w:t>
      </w:r>
      <w:r>
        <w:rPr>
          <w:rFonts w:ascii="Times New Roman" w:hAnsi="Times New Roman" w:cs="Times New Roman"/>
          <w:sz w:val="27"/>
          <w:szCs w:val="27"/>
        </w:rPr>
        <w:t xml:space="preserve"> от 21.04.2026 со сведениями о его направлении в адрес Белоноговой Л.Г. посредством электронного документооборота и получении в данном формате 21.04.2026</w:t>
      </w:r>
      <w:r w:rsidRPr="005A7D1B" w:rsidR="001F2A04">
        <w:rPr>
          <w:rFonts w:ascii="Times New Roman" w:hAnsi="Times New Roman" w:cs="Times New Roman"/>
          <w:sz w:val="27"/>
          <w:szCs w:val="27"/>
        </w:rPr>
        <w:t xml:space="preserve">; </w:t>
      </w:r>
    </w:p>
    <w:p w:rsidR="00E364EC" w:rsidP="00715701">
      <w:pPr>
        <w:spacing w:after="0" w:line="240" w:lineRule="auto"/>
        <w:ind w:firstLine="567"/>
        <w:jc w:val="both"/>
        <w:rPr>
          <w:rFonts w:ascii="Times New Roman" w:hAnsi="Times New Roman" w:cs="Times New Roman"/>
          <w:sz w:val="27"/>
          <w:szCs w:val="27"/>
        </w:rPr>
      </w:pPr>
      <w:r>
        <w:rPr>
          <w:rFonts w:ascii="Times New Roman" w:hAnsi="Times New Roman" w:cs="Times New Roman"/>
          <w:sz w:val="27"/>
          <w:szCs w:val="27"/>
        </w:rPr>
        <w:t xml:space="preserve">- </w:t>
      </w:r>
      <w:r w:rsidRPr="005A7D1B" w:rsidR="001F2A04">
        <w:rPr>
          <w:rFonts w:ascii="Times New Roman" w:hAnsi="Times New Roman" w:cs="Times New Roman"/>
          <w:sz w:val="27"/>
          <w:szCs w:val="27"/>
        </w:rPr>
        <w:t xml:space="preserve">уведомление о необходимости представления достоверных сведений (повторно) от </w:t>
      </w:r>
      <w:r>
        <w:rPr>
          <w:rFonts w:ascii="Times New Roman" w:hAnsi="Times New Roman" w:cs="Times New Roman"/>
          <w:sz w:val="27"/>
          <w:szCs w:val="27"/>
        </w:rPr>
        <w:t>1</w:t>
      </w:r>
      <w:r w:rsidRPr="005A7D1B" w:rsidR="001F2A04">
        <w:rPr>
          <w:rFonts w:ascii="Times New Roman" w:hAnsi="Times New Roman" w:cs="Times New Roman"/>
          <w:sz w:val="27"/>
          <w:szCs w:val="27"/>
        </w:rPr>
        <w:t>6.03.2026</w:t>
      </w:r>
      <w:r>
        <w:rPr>
          <w:rFonts w:ascii="Times New Roman" w:hAnsi="Times New Roman" w:cs="Times New Roman"/>
          <w:sz w:val="27"/>
          <w:szCs w:val="27"/>
        </w:rPr>
        <w:t xml:space="preserve"> (со сведениями о возврате почтового отправления в связи с истечением срока хранения 01.04.2026 и передаче на временное хранение 20.04.2026);</w:t>
      </w:r>
    </w:p>
    <w:p w:rsidR="00227E1E" w:rsidP="00227E1E">
      <w:pPr>
        <w:spacing w:after="0" w:line="240" w:lineRule="auto"/>
        <w:ind w:firstLine="567"/>
        <w:jc w:val="both"/>
        <w:rPr>
          <w:rFonts w:ascii="Times New Roman" w:hAnsi="Times New Roman" w:cs="Times New Roman"/>
          <w:sz w:val="27"/>
          <w:szCs w:val="27"/>
        </w:rPr>
      </w:pPr>
      <w:r>
        <w:rPr>
          <w:rFonts w:ascii="Times New Roman" w:hAnsi="Times New Roman" w:cs="Times New Roman"/>
          <w:sz w:val="27"/>
          <w:szCs w:val="27"/>
        </w:rPr>
        <w:t>- копия рапорта врио УУП ОУУПиПДН ОМВД России по Березовскому района сержанта полиции К</w:t>
      </w:r>
      <w:r w:rsidR="00C60327">
        <w:rPr>
          <w:rFonts w:ascii="Times New Roman" w:hAnsi="Times New Roman" w:cs="Times New Roman"/>
          <w:sz w:val="27"/>
          <w:szCs w:val="27"/>
        </w:rPr>
        <w:t>.</w:t>
      </w:r>
      <w:r>
        <w:rPr>
          <w:rFonts w:ascii="Times New Roman" w:hAnsi="Times New Roman" w:cs="Times New Roman"/>
          <w:sz w:val="27"/>
          <w:szCs w:val="27"/>
        </w:rPr>
        <w:t xml:space="preserve">Д.Г. от 18.02.2026, согласно которому им был отработан адрес: </w:t>
      </w:r>
      <w:r w:rsidR="00C60327">
        <w:rPr>
          <w:rFonts w:ascii="Times New Roman" w:hAnsi="Times New Roman" w:cs="Times New Roman"/>
          <w:sz w:val="27"/>
          <w:szCs w:val="27"/>
        </w:rPr>
        <w:t>*</w:t>
      </w:r>
      <w:r>
        <w:rPr>
          <w:rFonts w:ascii="Times New Roman" w:hAnsi="Times New Roman" w:cs="Times New Roman"/>
          <w:sz w:val="27"/>
          <w:szCs w:val="27"/>
        </w:rPr>
        <w:t xml:space="preserve">. По данному адресу расположено двухэтажное деревянное здание, </w:t>
      </w:r>
      <w:r w:rsidR="009C1B04">
        <w:rPr>
          <w:rFonts w:ascii="Times New Roman" w:hAnsi="Times New Roman" w:cs="Times New Roman"/>
          <w:sz w:val="27"/>
          <w:szCs w:val="27"/>
        </w:rPr>
        <w:t xml:space="preserve">входы которого </w:t>
      </w:r>
      <w:r w:rsidR="00182110">
        <w:rPr>
          <w:rFonts w:ascii="Times New Roman" w:hAnsi="Times New Roman" w:cs="Times New Roman"/>
          <w:sz w:val="27"/>
          <w:szCs w:val="27"/>
        </w:rPr>
        <w:t>засыпаны снегом, доступа в здание не имеется. Со слов собственника здания Ф</w:t>
      </w:r>
      <w:r w:rsidR="00C60327">
        <w:rPr>
          <w:rFonts w:ascii="Times New Roman" w:hAnsi="Times New Roman" w:cs="Times New Roman"/>
          <w:sz w:val="27"/>
          <w:szCs w:val="27"/>
        </w:rPr>
        <w:t>.</w:t>
      </w:r>
      <w:r w:rsidR="00182110">
        <w:rPr>
          <w:rFonts w:ascii="Times New Roman" w:hAnsi="Times New Roman" w:cs="Times New Roman"/>
          <w:sz w:val="27"/>
          <w:szCs w:val="27"/>
        </w:rPr>
        <w:t xml:space="preserve">И.В. данное строение выведено из эксплуатации, он приобрел его в 2024 году у бывшего собственника </w:t>
      </w:r>
      <w:r w:rsidR="00C60327">
        <w:rPr>
          <w:rFonts w:ascii="Times New Roman" w:hAnsi="Times New Roman" w:cs="Times New Roman"/>
          <w:sz w:val="27"/>
          <w:szCs w:val="27"/>
        </w:rPr>
        <w:t>*</w:t>
      </w:r>
      <w:r w:rsidR="00182110">
        <w:rPr>
          <w:rFonts w:ascii="Times New Roman" w:hAnsi="Times New Roman" w:cs="Times New Roman"/>
          <w:sz w:val="27"/>
          <w:szCs w:val="27"/>
        </w:rPr>
        <w:t>. На данный момент в здании каких-либо учреждений нет;</w:t>
      </w:r>
    </w:p>
    <w:p w:rsidR="00182110" w:rsidP="00227E1E">
      <w:pPr>
        <w:spacing w:after="0" w:line="240" w:lineRule="auto"/>
        <w:ind w:firstLine="567"/>
        <w:jc w:val="both"/>
        <w:rPr>
          <w:rFonts w:ascii="Times New Roman" w:hAnsi="Times New Roman" w:cs="Times New Roman"/>
          <w:sz w:val="27"/>
          <w:szCs w:val="27"/>
        </w:rPr>
      </w:pPr>
      <w:r>
        <w:rPr>
          <w:rFonts w:ascii="Times New Roman" w:hAnsi="Times New Roman" w:cs="Times New Roman"/>
          <w:sz w:val="27"/>
          <w:szCs w:val="27"/>
        </w:rPr>
        <w:t>- копи</w:t>
      </w:r>
      <w:r w:rsidR="00544728">
        <w:rPr>
          <w:rFonts w:ascii="Times New Roman" w:hAnsi="Times New Roman" w:cs="Times New Roman"/>
          <w:sz w:val="27"/>
          <w:szCs w:val="27"/>
        </w:rPr>
        <w:t>я</w:t>
      </w:r>
      <w:r>
        <w:rPr>
          <w:rFonts w:ascii="Times New Roman" w:hAnsi="Times New Roman" w:cs="Times New Roman"/>
          <w:sz w:val="27"/>
          <w:szCs w:val="27"/>
        </w:rPr>
        <w:t xml:space="preserve"> заявления заинтересованного лица о недостоверности сведений, включенных в Единый государственный реестр юридических лиц</w:t>
      </w:r>
      <w:r w:rsidR="00544728">
        <w:rPr>
          <w:rFonts w:ascii="Times New Roman" w:hAnsi="Times New Roman" w:cs="Times New Roman"/>
          <w:sz w:val="27"/>
          <w:szCs w:val="27"/>
        </w:rPr>
        <w:t xml:space="preserve">, согласно которому согласно дополнительному соглашению от 31.07.2024 договор аренды № 05/2021 от 01.01.2021, заключенный между </w:t>
      </w:r>
      <w:r w:rsidR="00C60327">
        <w:rPr>
          <w:rFonts w:ascii="Times New Roman" w:hAnsi="Times New Roman" w:cs="Times New Roman"/>
          <w:sz w:val="27"/>
          <w:szCs w:val="27"/>
        </w:rPr>
        <w:t>*</w:t>
      </w:r>
      <w:r w:rsidR="00544728">
        <w:rPr>
          <w:rFonts w:ascii="Times New Roman" w:hAnsi="Times New Roman" w:cs="Times New Roman"/>
          <w:sz w:val="27"/>
          <w:szCs w:val="27"/>
        </w:rPr>
        <w:t xml:space="preserve"> и </w:t>
      </w:r>
      <w:r w:rsidR="00C60327">
        <w:rPr>
          <w:rFonts w:ascii="Times New Roman" w:hAnsi="Times New Roman" w:cs="Times New Roman"/>
          <w:sz w:val="27"/>
          <w:szCs w:val="27"/>
        </w:rPr>
        <w:t>*</w:t>
      </w:r>
      <w:r w:rsidR="00544728">
        <w:rPr>
          <w:rFonts w:ascii="Times New Roman" w:hAnsi="Times New Roman" w:cs="Times New Roman"/>
          <w:sz w:val="27"/>
          <w:szCs w:val="27"/>
        </w:rPr>
        <w:t xml:space="preserve"> расторгнут по соглашению сторону, помещение возвращено </w:t>
      </w:r>
      <w:r w:rsidR="00C60327">
        <w:rPr>
          <w:rFonts w:ascii="Times New Roman" w:hAnsi="Times New Roman" w:cs="Times New Roman"/>
          <w:sz w:val="27"/>
          <w:szCs w:val="27"/>
        </w:rPr>
        <w:t>*</w:t>
      </w:r>
      <w:r w:rsidR="00544728">
        <w:rPr>
          <w:rFonts w:ascii="Times New Roman" w:hAnsi="Times New Roman" w:cs="Times New Roman"/>
          <w:sz w:val="27"/>
          <w:szCs w:val="27"/>
        </w:rPr>
        <w:t xml:space="preserve">. Администрацией Березовского района предоставлен ответ о том, что по состоянию на 22.01.2025 </w:t>
      </w:r>
      <w:r w:rsidR="00C60327">
        <w:rPr>
          <w:rFonts w:ascii="Times New Roman" w:hAnsi="Times New Roman" w:cs="Times New Roman"/>
          <w:sz w:val="27"/>
          <w:szCs w:val="27"/>
        </w:rPr>
        <w:t>*</w:t>
      </w:r>
      <w:r w:rsidR="00544728">
        <w:rPr>
          <w:rFonts w:ascii="Times New Roman" w:hAnsi="Times New Roman" w:cs="Times New Roman"/>
          <w:sz w:val="27"/>
          <w:szCs w:val="27"/>
        </w:rPr>
        <w:t xml:space="preserve"> не осуществляет деятельность по адресу: </w:t>
      </w:r>
      <w:r w:rsidR="00C60327">
        <w:rPr>
          <w:rFonts w:ascii="Times New Roman" w:hAnsi="Times New Roman" w:cs="Times New Roman"/>
          <w:sz w:val="27"/>
          <w:szCs w:val="27"/>
        </w:rPr>
        <w:t>*</w:t>
      </w:r>
      <w:r w:rsidR="00544728">
        <w:rPr>
          <w:rFonts w:ascii="Times New Roman" w:hAnsi="Times New Roman" w:cs="Times New Roman"/>
          <w:sz w:val="27"/>
          <w:szCs w:val="27"/>
        </w:rPr>
        <w:t>, а ведет деятельность по другому адресу;</w:t>
      </w:r>
    </w:p>
    <w:p w:rsidR="00544728" w:rsidP="00227E1E">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выписк</w:t>
      </w:r>
      <w:r>
        <w:rPr>
          <w:rFonts w:ascii="Times New Roman" w:hAnsi="Times New Roman" w:cs="Times New Roman"/>
          <w:sz w:val="27"/>
          <w:szCs w:val="27"/>
        </w:rPr>
        <w:t>а</w:t>
      </w:r>
      <w:r w:rsidRPr="005A7D1B">
        <w:rPr>
          <w:rFonts w:ascii="Times New Roman" w:hAnsi="Times New Roman" w:cs="Times New Roman"/>
          <w:sz w:val="27"/>
          <w:szCs w:val="27"/>
        </w:rPr>
        <w:t xml:space="preserve"> из Единого государственного реестра юридических лиц</w:t>
      </w:r>
      <w:r w:rsidRPr="005A7D1B" w:rsidR="00A77962">
        <w:rPr>
          <w:rFonts w:ascii="Times New Roman" w:hAnsi="Times New Roman" w:cs="Times New Roman"/>
          <w:sz w:val="27"/>
          <w:szCs w:val="27"/>
        </w:rPr>
        <w:t xml:space="preserve">, </w:t>
      </w:r>
      <w:r w:rsidRPr="005A7D1B" w:rsidR="00E97040">
        <w:rPr>
          <w:rFonts w:ascii="Times New Roman" w:hAnsi="Times New Roman" w:cs="Times New Roman"/>
          <w:w w:val="103"/>
          <w:sz w:val="27"/>
          <w:szCs w:val="27"/>
        </w:rPr>
        <w:t>содержащ</w:t>
      </w:r>
      <w:r>
        <w:rPr>
          <w:rFonts w:ascii="Times New Roman" w:hAnsi="Times New Roman" w:cs="Times New Roman"/>
          <w:w w:val="103"/>
          <w:sz w:val="27"/>
          <w:szCs w:val="27"/>
        </w:rPr>
        <w:t>ая</w:t>
      </w:r>
      <w:r w:rsidRPr="005A7D1B" w:rsidR="00A77962">
        <w:rPr>
          <w:rFonts w:ascii="Times New Roman" w:hAnsi="Times New Roman" w:cs="Times New Roman"/>
          <w:w w:val="103"/>
          <w:sz w:val="27"/>
          <w:szCs w:val="27"/>
        </w:rPr>
        <w:t xml:space="preserve"> сведения о юридическом лице</w:t>
      </w:r>
      <w:r w:rsidRPr="005A7D1B" w:rsidR="00A77962">
        <w:rPr>
          <w:rFonts w:ascii="Times New Roman" w:hAnsi="Times New Roman" w:cs="Times New Roman"/>
          <w:sz w:val="27"/>
          <w:szCs w:val="27"/>
        </w:rPr>
        <w:t xml:space="preserve"> </w:t>
      </w:r>
      <w:r w:rsidR="00C60327">
        <w:rPr>
          <w:rFonts w:ascii="Times New Roman" w:hAnsi="Times New Roman" w:cs="Times New Roman"/>
          <w:sz w:val="27"/>
          <w:szCs w:val="27"/>
        </w:rPr>
        <w:t>*</w:t>
      </w:r>
      <w:r w:rsidRPr="005A7D1B" w:rsidR="006E31A4">
        <w:rPr>
          <w:rFonts w:ascii="Times New Roman" w:hAnsi="Times New Roman" w:cs="Times New Roman"/>
          <w:sz w:val="27"/>
          <w:szCs w:val="27"/>
        </w:rPr>
        <w:t xml:space="preserve"> </w:t>
      </w:r>
      <w:r w:rsidRPr="005A7D1B" w:rsidR="00A77962">
        <w:rPr>
          <w:rFonts w:ascii="Times New Roman" w:hAnsi="Times New Roman" w:cs="Times New Roman"/>
          <w:sz w:val="27"/>
          <w:szCs w:val="27"/>
        </w:rPr>
        <w:t xml:space="preserve">по состоянию на </w:t>
      </w:r>
      <w:r>
        <w:rPr>
          <w:rFonts w:ascii="Times New Roman" w:hAnsi="Times New Roman" w:cs="Times New Roman"/>
          <w:sz w:val="27"/>
          <w:szCs w:val="27"/>
        </w:rPr>
        <w:t>25.06</w:t>
      </w:r>
      <w:r w:rsidRPr="005A7D1B">
        <w:rPr>
          <w:rFonts w:ascii="Times New Roman" w:hAnsi="Times New Roman" w:cs="Times New Roman"/>
          <w:sz w:val="27"/>
          <w:szCs w:val="27"/>
        </w:rPr>
        <w:t>.202</w:t>
      </w:r>
      <w:r w:rsidRPr="005A7D1B" w:rsidR="006E31A4">
        <w:rPr>
          <w:rFonts w:ascii="Times New Roman" w:hAnsi="Times New Roman" w:cs="Times New Roman"/>
          <w:sz w:val="27"/>
          <w:szCs w:val="27"/>
        </w:rPr>
        <w:t>6</w:t>
      </w:r>
      <w:r w:rsidRPr="005A7D1B" w:rsidR="00E97040">
        <w:rPr>
          <w:rFonts w:ascii="Times New Roman" w:hAnsi="Times New Roman" w:cs="Times New Roman"/>
          <w:sz w:val="27"/>
          <w:szCs w:val="27"/>
        </w:rPr>
        <w:t>,</w:t>
      </w:r>
      <w:r w:rsidRPr="005A7D1B" w:rsidR="00A77962">
        <w:rPr>
          <w:rFonts w:ascii="Times New Roman" w:hAnsi="Times New Roman" w:cs="Times New Roman"/>
          <w:sz w:val="27"/>
          <w:szCs w:val="27"/>
        </w:rPr>
        <w:t xml:space="preserve"> </w:t>
      </w:r>
    </w:p>
    <w:p w:rsidR="00D80B14" w:rsidRPr="005A7D1B" w:rsidP="00227E1E">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приходит к следующему.</w:t>
      </w:r>
    </w:p>
    <w:p w:rsidR="00D80B14" w:rsidRPr="005A7D1B" w:rsidP="00D80B14">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Достоверность и допустимость перечисленных выше доказательств сомнений не вызывают, поскольку они нашли свое объективное подтверждение в ходе рассмотрения дела, получены с соблюдением требований КоАП РФ.</w:t>
      </w:r>
    </w:p>
    <w:p w:rsidR="00D80B14" w:rsidRPr="005A7D1B" w:rsidP="00D80B14">
      <w:pPr>
        <w:spacing w:after="0" w:line="240" w:lineRule="auto"/>
        <w:ind w:firstLine="567"/>
        <w:jc w:val="both"/>
        <w:rPr>
          <w:rFonts w:ascii="Times New Roman" w:hAnsi="Times New Roman" w:cs="Times New Roman"/>
          <w:sz w:val="27"/>
          <w:szCs w:val="27"/>
        </w:rPr>
      </w:pPr>
      <w:hyperlink r:id="rId5" w:anchor="/document/10164072/entry/5101" w:history="1">
        <w:r w:rsidRPr="005A7D1B" w:rsidR="00E97040">
          <w:rPr>
            <w:rStyle w:val="Hyperlink"/>
            <w:rFonts w:ascii="Times New Roman" w:hAnsi="Times New Roman" w:cs="Times New Roman"/>
            <w:color w:val="auto"/>
            <w:sz w:val="27"/>
            <w:szCs w:val="27"/>
            <w:u w:val="none"/>
          </w:rPr>
          <w:t>Пунктами 1</w:t>
        </w:r>
      </w:hyperlink>
      <w:r w:rsidRPr="005A7D1B" w:rsidR="00E97040">
        <w:rPr>
          <w:rFonts w:ascii="Times New Roman" w:hAnsi="Times New Roman" w:cs="Times New Roman"/>
          <w:sz w:val="27"/>
          <w:szCs w:val="27"/>
        </w:rPr>
        <w:t>, </w:t>
      </w:r>
      <w:hyperlink r:id="rId5" w:anchor="/document/10164072/entry/5102" w:history="1">
        <w:r w:rsidRPr="005A7D1B" w:rsidR="00E97040">
          <w:rPr>
            <w:rStyle w:val="Hyperlink"/>
            <w:rFonts w:ascii="Times New Roman" w:hAnsi="Times New Roman" w:cs="Times New Roman"/>
            <w:color w:val="auto"/>
            <w:sz w:val="27"/>
            <w:szCs w:val="27"/>
            <w:u w:val="none"/>
          </w:rPr>
          <w:t>2 статьи 51</w:t>
        </w:r>
      </w:hyperlink>
      <w:r w:rsidRPr="005A7D1B" w:rsidR="00E97040">
        <w:rPr>
          <w:rFonts w:ascii="Times New Roman" w:hAnsi="Times New Roman" w:cs="Times New Roman"/>
          <w:sz w:val="27"/>
          <w:szCs w:val="27"/>
        </w:rPr>
        <w:t> Гражданского кодекса Российской Федерации установлено, что юридическое лицо подлежит государственной регистрации в уполномоченном государственном органе в порядке, предусмотренном </w:t>
      </w:r>
      <w:hyperlink r:id="rId5" w:anchor="/document/12123875/entry/0" w:history="1">
        <w:r w:rsidRPr="005A7D1B" w:rsidR="00E97040">
          <w:rPr>
            <w:rStyle w:val="Hyperlink"/>
            <w:rFonts w:ascii="Times New Roman" w:hAnsi="Times New Roman" w:cs="Times New Roman"/>
            <w:color w:val="auto"/>
            <w:sz w:val="27"/>
            <w:szCs w:val="27"/>
            <w:u w:val="none"/>
          </w:rPr>
          <w:t>законом</w:t>
        </w:r>
      </w:hyperlink>
      <w:r w:rsidRPr="005A7D1B" w:rsidR="00E97040">
        <w:rPr>
          <w:rFonts w:ascii="Times New Roman" w:hAnsi="Times New Roman" w:cs="Times New Roman"/>
          <w:sz w:val="27"/>
          <w:szCs w:val="27"/>
        </w:rPr>
        <w:t> о государственной регистрации юридических лиц. Данные государственной регистрации включаются в единый государственный реестр юридических лиц, открытый для всеобщего ознакомления.</w:t>
      </w:r>
    </w:p>
    <w:p w:rsidR="00D80B14" w:rsidRPr="005A7D1B" w:rsidP="00D80B14">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Лицо, добросовестно полагающееся на данные единого государственного реестра юридических лиц, вправе исходить из того, что они соответствуют действительным обстоятельствам. Юридическое лицо не вправе в отношениях с лицом, полагавшимся на данные единого государственного реестра юридических лиц, ссылаться на данные, не включенные в указанный реестр, а также на недостоверность данных, содержащихся в нем, за исключением случаев, если соответствующие данные включены в указанный реестр в результате неправомерных действий третьих лиц или иным путем помимо воли юридического лица.</w:t>
      </w:r>
    </w:p>
    <w:p w:rsidR="00D80B14" w:rsidRPr="005A7D1B" w:rsidP="00D80B14">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Уполномоченным федеральным органом исполнительной власти, осуществляющим государственную регистрацию юридических лиц, является Федеральная налоговая служба (ФНС России), Положение о которой утверждено </w:t>
      </w:r>
      <w:hyperlink r:id="rId5" w:anchor="/document/12137054/entry/0" w:history="1">
        <w:r w:rsidRPr="005A7D1B">
          <w:rPr>
            <w:rStyle w:val="Hyperlink"/>
            <w:rFonts w:ascii="Times New Roman" w:hAnsi="Times New Roman" w:cs="Times New Roman"/>
            <w:color w:val="auto"/>
            <w:sz w:val="27"/>
            <w:szCs w:val="27"/>
            <w:u w:val="none"/>
          </w:rPr>
          <w:t>постановлением</w:t>
        </w:r>
      </w:hyperlink>
      <w:r w:rsidRPr="005A7D1B">
        <w:rPr>
          <w:rFonts w:ascii="Times New Roman" w:hAnsi="Times New Roman" w:cs="Times New Roman"/>
          <w:sz w:val="27"/>
          <w:szCs w:val="27"/>
        </w:rPr>
        <w:t> Правительства Российской Федерации от 30 сентября 2004 года N 506. В силу </w:t>
      </w:r>
      <w:hyperlink r:id="rId5" w:anchor="/document/12123875/entry/5103" w:history="1">
        <w:r w:rsidRPr="005A7D1B">
          <w:rPr>
            <w:rStyle w:val="Hyperlink"/>
            <w:rFonts w:ascii="Times New Roman" w:hAnsi="Times New Roman" w:cs="Times New Roman"/>
            <w:color w:val="auto"/>
            <w:sz w:val="27"/>
            <w:szCs w:val="27"/>
            <w:u w:val="none"/>
          </w:rPr>
          <w:t>подпункта "в" пункта 1</w:t>
        </w:r>
      </w:hyperlink>
      <w:r w:rsidRPr="005A7D1B">
        <w:rPr>
          <w:rFonts w:ascii="Times New Roman" w:hAnsi="Times New Roman" w:cs="Times New Roman"/>
          <w:sz w:val="27"/>
          <w:szCs w:val="27"/>
        </w:rPr>
        <w:t>, </w:t>
      </w:r>
      <w:hyperlink r:id="rId5" w:anchor="/document/12123875/entry/53" w:history="1">
        <w:r w:rsidRPr="005A7D1B">
          <w:rPr>
            <w:rStyle w:val="Hyperlink"/>
            <w:rFonts w:ascii="Times New Roman" w:hAnsi="Times New Roman" w:cs="Times New Roman"/>
            <w:color w:val="auto"/>
            <w:sz w:val="27"/>
            <w:szCs w:val="27"/>
            <w:u w:val="none"/>
          </w:rPr>
          <w:t>пунктов 4</w:t>
        </w:r>
      </w:hyperlink>
      <w:r w:rsidRPr="005A7D1B">
        <w:rPr>
          <w:rFonts w:ascii="Times New Roman" w:hAnsi="Times New Roman" w:cs="Times New Roman"/>
          <w:sz w:val="27"/>
          <w:szCs w:val="27"/>
        </w:rPr>
        <w:t>, </w:t>
      </w:r>
      <w:hyperlink r:id="rId5" w:anchor="/document/12123875/entry/55" w:history="1">
        <w:r w:rsidRPr="005A7D1B">
          <w:rPr>
            <w:rStyle w:val="Hyperlink"/>
            <w:rFonts w:ascii="Times New Roman" w:hAnsi="Times New Roman" w:cs="Times New Roman"/>
            <w:color w:val="auto"/>
            <w:sz w:val="27"/>
            <w:szCs w:val="27"/>
            <w:u w:val="none"/>
          </w:rPr>
          <w:t>6 статьи 5</w:t>
        </w:r>
      </w:hyperlink>
      <w:r w:rsidRPr="005A7D1B">
        <w:rPr>
          <w:rFonts w:ascii="Times New Roman" w:hAnsi="Times New Roman" w:cs="Times New Roman"/>
          <w:sz w:val="27"/>
          <w:szCs w:val="27"/>
        </w:rPr>
        <w:t xml:space="preserve"> Федерального закона от 8 августа 2001 года N 129-ФЗ "О государственной регистрации юридических лиц и индивидуальных предпринимателей" в едином государственном реестре юридических лиц содержатся сведения об адресе юридического лица в пределах его места нахождения. Записи вносятся в государственные реестры на основании документов, представленных при государственной регистрации. Документы, предусмотренные названным законом и представленные в регистрирующий орган при государственной регистрации, являются частью соответственно единого государственного реестра юридических лиц и единого государственного реестра индивидуальных предпринимателей. </w:t>
      </w:r>
    </w:p>
    <w:p w:rsidR="00D80B14" w:rsidRPr="005A7D1B" w:rsidP="00D80B14">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В соответствии с </w:t>
      </w:r>
      <w:hyperlink r:id="rId5" w:anchor="/document/10164072/entry/54001" w:history="1">
        <w:r w:rsidRPr="005A7D1B">
          <w:rPr>
            <w:rStyle w:val="Hyperlink"/>
            <w:rFonts w:ascii="Times New Roman" w:hAnsi="Times New Roman" w:cs="Times New Roman"/>
            <w:color w:val="auto"/>
            <w:sz w:val="27"/>
            <w:szCs w:val="27"/>
            <w:u w:val="none"/>
          </w:rPr>
          <w:t>п. 2</w:t>
        </w:r>
      </w:hyperlink>
      <w:r w:rsidRPr="005A7D1B">
        <w:rPr>
          <w:rFonts w:ascii="Times New Roman" w:hAnsi="Times New Roman" w:cs="Times New Roman"/>
          <w:sz w:val="27"/>
          <w:szCs w:val="27"/>
        </w:rPr>
        <w:t>,</w:t>
      </w:r>
      <w:hyperlink r:id="rId5" w:anchor="/document/10164072/entry/5403" w:history="1">
        <w:r w:rsidRPr="005A7D1B">
          <w:rPr>
            <w:rStyle w:val="Hyperlink"/>
            <w:rFonts w:ascii="Times New Roman" w:hAnsi="Times New Roman" w:cs="Times New Roman"/>
            <w:color w:val="auto"/>
            <w:sz w:val="27"/>
            <w:szCs w:val="27"/>
            <w:u w:val="none"/>
          </w:rPr>
          <w:t>3 ст. 54</w:t>
        </w:r>
      </w:hyperlink>
      <w:r w:rsidRPr="005A7D1B">
        <w:rPr>
          <w:rFonts w:ascii="Times New Roman" w:hAnsi="Times New Roman" w:cs="Times New Roman"/>
          <w:sz w:val="27"/>
          <w:szCs w:val="27"/>
        </w:rPr>
        <w:t> ГК РФ место нахождения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имени юридического лица в силу закона, иного правового акта или учредительного документа, если иное не установлено </w:t>
      </w:r>
      <w:hyperlink r:id="rId5" w:anchor="/document/12123875/entry/0" w:history="1">
        <w:r w:rsidRPr="005A7D1B">
          <w:rPr>
            <w:rStyle w:val="Hyperlink"/>
            <w:rFonts w:ascii="Times New Roman" w:hAnsi="Times New Roman" w:cs="Times New Roman"/>
            <w:color w:val="auto"/>
            <w:sz w:val="27"/>
            <w:szCs w:val="27"/>
            <w:u w:val="none"/>
          </w:rPr>
          <w:t>законом</w:t>
        </w:r>
      </w:hyperlink>
      <w:r w:rsidRPr="005A7D1B">
        <w:rPr>
          <w:rFonts w:ascii="Times New Roman" w:hAnsi="Times New Roman" w:cs="Times New Roman"/>
          <w:sz w:val="27"/>
          <w:szCs w:val="27"/>
        </w:rPr>
        <w:t> о государственной регистрации юридических лиц. В едином государственном реестре юридических лиц должен быть указан адрес юридического лица в пределах места нахождения юридического лица. Аналогичные положения закреплены в </w:t>
      </w:r>
      <w:hyperlink r:id="rId5" w:anchor="/document/12123875/entry/802" w:history="1">
        <w:r w:rsidRPr="005A7D1B">
          <w:rPr>
            <w:rStyle w:val="Hyperlink"/>
            <w:rFonts w:ascii="Times New Roman" w:hAnsi="Times New Roman" w:cs="Times New Roman"/>
            <w:color w:val="auto"/>
            <w:sz w:val="27"/>
            <w:szCs w:val="27"/>
            <w:u w:val="none"/>
          </w:rPr>
          <w:t>пункте 2 статьи 8</w:t>
        </w:r>
      </w:hyperlink>
      <w:r w:rsidRPr="005A7D1B">
        <w:rPr>
          <w:rFonts w:ascii="Times New Roman" w:hAnsi="Times New Roman" w:cs="Times New Roman"/>
          <w:sz w:val="27"/>
          <w:szCs w:val="27"/>
        </w:rPr>
        <w:t xml:space="preserve"> Закона N 129-ФЗ. </w:t>
      </w:r>
    </w:p>
    <w:p w:rsidR="00D80B14" w:rsidRPr="005A7D1B" w:rsidP="00D80B14">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В </w:t>
      </w:r>
      <w:hyperlink r:id="rId5" w:anchor="/document/12109720/entry/402" w:history="1">
        <w:r w:rsidRPr="005A7D1B">
          <w:rPr>
            <w:rStyle w:val="Hyperlink"/>
            <w:rFonts w:ascii="Times New Roman" w:hAnsi="Times New Roman" w:cs="Times New Roman"/>
            <w:color w:val="auto"/>
            <w:sz w:val="27"/>
            <w:szCs w:val="27"/>
            <w:u w:val="none"/>
          </w:rPr>
          <w:t>пункте 2 статьи 4</w:t>
        </w:r>
      </w:hyperlink>
      <w:r w:rsidRPr="005A7D1B">
        <w:rPr>
          <w:rFonts w:ascii="Times New Roman" w:hAnsi="Times New Roman" w:cs="Times New Roman"/>
          <w:sz w:val="27"/>
          <w:szCs w:val="27"/>
        </w:rPr>
        <w:t> Федерального закона от 8 февраля 1998 года N 14-ФЗ "Об обществах с ограниченной ответственностью" также закреплено, что место нахождения общества определяется местом его государственной регистрации. </w:t>
      </w:r>
      <w:hyperlink r:id="rId5" w:anchor="/document/12123875/entry/944" w:history="1">
        <w:r w:rsidRPr="005A7D1B">
          <w:rPr>
            <w:rStyle w:val="Hyperlink"/>
            <w:rFonts w:ascii="Times New Roman" w:hAnsi="Times New Roman" w:cs="Times New Roman"/>
            <w:color w:val="auto"/>
            <w:sz w:val="27"/>
            <w:szCs w:val="27"/>
            <w:u w:val="none"/>
          </w:rPr>
          <w:t>Пунктом 4.4 статьи 9</w:t>
        </w:r>
      </w:hyperlink>
      <w:r w:rsidRPr="005A7D1B">
        <w:rPr>
          <w:rFonts w:ascii="Times New Roman" w:hAnsi="Times New Roman" w:cs="Times New Roman"/>
          <w:sz w:val="27"/>
          <w:szCs w:val="27"/>
        </w:rPr>
        <w:t xml:space="preserve"> Закона N 129-ФЗ установлено, что государственная регистрация не может быть осуществлена в случае установления недостоверности сведений, включаемых в единый государственный реестр юридических лиц. </w:t>
      </w:r>
    </w:p>
    <w:p w:rsidR="00D80B14" w:rsidRPr="005A7D1B" w:rsidP="00D80B14">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Согласно разъяснений </w:t>
      </w:r>
      <w:hyperlink r:id="rId5" w:anchor="/document/70427666/entry/0" w:history="1">
        <w:r w:rsidRPr="005A7D1B">
          <w:rPr>
            <w:rStyle w:val="Hyperlink"/>
            <w:rFonts w:ascii="Times New Roman" w:hAnsi="Times New Roman" w:cs="Times New Roman"/>
            <w:color w:val="auto"/>
            <w:sz w:val="27"/>
            <w:szCs w:val="27"/>
            <w:u w:val="none"/>
          </w:rPr>
          <w:t>Постановления</w:t>
        </w:r>
      </w:hyperlink>
      <w:r w:rsidRPr="005A7D1B">
        <w:rPr>
          <w:rFonts w:ascii="Times New Roman" w:hAnsi="Times New Roman" w:cs="Times New Roman"/>
          <w:sz w:val="27"/>
          <w:szCs w:val="27"/>
        </w:rPr>
        <w:t> Пленума ВАС РФ от 30.07.2013 N 61</w:t>
      </w:r>
      <w:r w:rsidRPr="005A7D1B" w:rsidR="00750A4D">
        <w:rPr>
          <w:rFonts w:ascii="Times New Roman" w:hAnsi="Times New Roman" w:cs="Times New Roman"/>
          <w:sz w:val="27"/>
          <w:szCs w:val="27"/>
        </w:rPr>
        <w:t xml:space="preserve"> </w:t>
      </w:r>
      <w:r w:rsidRPr="005A7D1B">
        <w:rPr>
          <w:rFonts w:ascii="Times New Roman" w:hAnsi="Times New Roman" w:cs="Times New Roman"/>
          <w:sz w:val="27"/>
          <w:szCs w:val="27"/>
        </w:rPr>
        <w:t>"О некоторых вопросах практики рассмотрения споров, связанных с достоверностью адреса юридического лица" при разрешении споров, связанных с достоверностью адреса юридического лица, следует учитывать, что в силу </w:t>
      </w:r>
      <w:hyperlink r:id="rId5" w:anchor="/document/12123875/entry/5103" w:history="1">
        <w:r w:rsidRPr="005A7D1B">
          <w:rPr>
            <w:rStyle w:val="Hyperlink"/>
            <w:rFonts w:ascii="Times New Roman" w:hAnsi="Times New Roman" w:cs="Times New Roman"/>
            <w:color w:val="auto"/>
            <w:sz w:val="27"/>
            <w:szCs w:val="27"/>
            <w:u w:val="none"/>
          </w:rPr>
          <w:t>подпункта "в" пункта 1 статьи 5</w:t>
        </w:r>
      </w:hyperlink>
      <w:r w:rsidRPr="005A7D1B">
        <w:rPr>
          <w:rFonts w:ascii="Times New Roman" w:hAnsi="Times New Roman" w:cs="Times New Roman"/>
          <w:sz w:val="27"/>
          <w:szCs w:val="27"/>
        </w:rPr>
        <w:t> Федерального закона от 08.08.2001 N 129-ФЗ "О государственной регистрации юридических лиц и индивидуальных предпринимателей" адрес постоянно действующего исполнительного органа юридического лица (в случае отсутствия постоянно действующего исполнительного органа юридического лица - иного органа или лица, имеющих право действовать от имени юридического лица без доверенности) отражается в едином государственном реестре юридических лиц для целей осуществления связи с юридическим лицом.</w:t>
      </w:r>
    </w:p>
    <w:p w:rsidR="00D80B14" w:rsidRPr="005A7D1B" w:rsidP="00D80B14">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 xml:space="preserve"> Согласно </w:t>
      </w:r>
      <w:hyperlink r:id="rId5" w:anchor="/document/12123875/entry/802" w:history="1">
        <w:r w:rsidRPr="005A7D1B">
          <w:rPr>
            <w:rStyle w:val="Hyperlink"/>
            <w:rFonts w:ascii="Times New Roman" w:hAnsi="Times New Roman" w:cs="Times New Roman"/>
            <w:color w:val="auto"/>
            <w:sz w:val="27"/>
            <w:szCs w:val="27"/>
            <w:u w:val="none"/>
          </w:rPr>
          <w:t>п. 2 ст. 8</w:t>
        </w:r>
      </w:hyperlink>
      <w:r w:rsidRPr="005A7D1B">
        <w:rPr>
          <w:rFonts w:ascii="Times New Roman" w:hAnsi="Times New Roman" w:cs="Times New Roman"/>
          <w:sz w:val="27"/>
          <w:szCs w:val="27"/>
        </w:rPr>
        <w:t xml:space="preserve"> Федерального закона от 08.08.2001 N 129-ФЗ "О государственной регистрации юридических лиц и индивидуальных предпринимателей" </w:t>
      </w:r>
      <w:r w:rsidR="00544728">
        <w:rPr>
          <w:rFonts w:ascii="Times New Roman" w:hAnsi="Times New Roman" w:cs="Times New Roman"/>
          <w:sz w:val="27"/>
          <w:szCs w:val="27"/>
        </w:rPr>
        <w:t>г</w:t>
      </w:r>
      <w:r w:rsidRPr="005A7D1B">
        <w:rPr>
          <w:rFonts w:ascii="Times New Roman" w:hAnsi="Times New Roman" w:cs="Times New Roman"/>
          <w:sz w:val="27"/>
          <w:szCs w:val="27"/>
        </w:rPr>
        <w:t xml:space="preserve">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имени юридического лица в силу закона, иного правового акта или учредительного документа, если иное не предусмотрено настоящим Федеральным законом. </w:t>
      </w:r>
    </w:p>
    <w:p w:rsidR="00D80B14" w:rsidRPr="005A7D1B" w:rsidP="00D80B14">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В силу </w:t>
      </w:r>
      <w:hyperlink r:id="rId5" w:anchor="/document/12123875/entry/5103" w:history="1">
        <w:r w:rsidRPr="005A7D1B">
          <w:rPr>
            <w:rStyle w:val="Hyperlink"/>
            <w:rFonts w:ascii="Times New Roman" w:hAnsi="Times New Roman" w:cs="Times New Roman"/>
            <w:color w:val="auto"/>
            <w:sz w:val="27"/>
            <w:szCs w:val="27"/>
            <w:u w:val="none"/>
          </w:rPr>
          <w:t>пп. "в" п. 1 ст. 5</w:t>
        </w:r>
      </w:hyperlink>
      <w:r w:rsidRPr="005A7D1B">
        <w:rPr>
          <w:rFonts w:ascii="Times New Roman" w:hAnsi="Times New Roman" w:cs="Times New Roman"/>
          <w:sz w:val="27"/>
          <w:szCs w:val="27"/>
        </w:rPr>
        <w:t xml:space="preserve"> Закона от 08.08.2001 N 129-ФЗ, </w:t>
      </w:r>
      <w:r w:rsidRPr="005A7D1B" w:rsidR="00750A4D">
        <w:rPr>
          <w:rFonts w:ascii="Times New Roman" w:hAnsi="Times New Roman" w:cs="Times New Roman"/>
          <w:sz w:val="27"/>
          <w:szCs w:val="27"/>
        </w:rPr>
        <w:t>в</w:t>
      </w:r>
      <w:r w:rsidRPr="005A7D1B">
        <w:rPr>
          <w:rFonts w:ascii="Times New Roman" w:hAnsi="Times New Roman" w:cs="Times New Roman"/>
          <w:sz w:val="27"/>
          <w:szCs w:val="27"/>
        </w:rPr>
        <w:t xml:space="preserve"> едином государственном реестре юридических лиц содержатся следующие сведения и документы о юридическом лице: адрес юридического лица в пределах места нахождения юридического лица. </w:t>
      </w:r>
    </w:p>
    <w:p w:rsidR="00D80B14" w:rsidRPr="005A7D1B" w:rsidP="00D80B14">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В соответствии с </w:t>
      </w:r>
      <w:hyperlink r:id="rId5" w:anchor="/document/12123875/entry/601" w:history="1">
        <w:r w:rsidRPr="005A7D1B">
          <w:rPr>
            <w:rStyle w:val="Hyperlink"/>
            <w:rFonts w:ascii="Times New Roman" w:hAnsi="Times New Roman" w:cs="Times New Roman"/>
            <w:color w:val="auto"/>
            <w:sz w:val="27"/>
            <w:szCs w:val="27"/>
            <w:u w:val="none"/>
          </w:rPr>
          <w:t>п. 1 ст. 6</w:t>
        </w:r>
      </w:hyperlink>
      <w:r w:rsidRPr="005A7D1B">
        <w:rPr>
          <w:rFonts w:ascii="Times New Roman" w:hAnsi="Times New Roman" w:cs="Times New Roman"/>
          <w:sz w:val="27"/>
          <w:szCs w:val="27"/>
        </w:rPr>
        <w:t> Закона от 08.08.2001г. N 129-ФЗ, содержащиеся в государственных реестрах сведения и документы являются открытыми и общедоступными, за исключением сведений, доступ к которым ограничен в соответствии с абзацем вторым настоящего пункта. То есть сведения, содержащиеся в ЕГРЮЛ, должны быть полными и достоверными, поскольку регистрирующий орган осуществляет функции по представлению содержащихся в ЕГРЮЛ сведений. Сведения из ЕГРЮЛ могут использоваться как гражданином, так и организацией в целях, не противоречащих законодательству. Следовательно, содержащиеся в ЕГРЮЛ сведения должны быть достоверными, поскольку вносятся и предоставляются органами государственной власти, что должно являться гарантией достоверности.</w:t>
      </w:r>
    </w:p>
    <w:p w:rsidR="00D80B14" w:rsidRPr="005A7D1B" w:rsidP="00D80B14">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Согласно пп. "а" п. 1 ст. 12 </w:t>
      </w:r>
      <w:hyperlink r:id="rId5" w:anchor="/document/12123875/entry/0" w:history="1">
        <w:r w:rsidRPr="005A7D1B">
          <w:rPr>
            <w:rStyle w:val="Hyperlink"/>
            <w:rFonts w:ascii="Times New Roman" w:hAnsi="Times New Roman" w:cs="Times New Roman"/>
            <w:color w:val="auto"/>
            <w:sz w:val="27"/>
            <w:szCs w:val="27"/>
            <w:u w:val="none"/>
          </w:rPr>
          <w:t>Закона</w:t>
        </w:r>
      </w:hyperlink>
      <w:r w:rsidRPr="005A7D1B">
        <w:rPr>
          <w:rFonts w:ascii="Times New Roman" w:hAnsi="Times New Roman" w:cs="Times New Roman"/>
          <w:sz w:val="27"/>
          <w:szCs w:val="27"/>
        </w:rPr>
        <w:t xml:space="preserve"> от 08.08.2001г. N 129-ФЗ, заявителем подтверждается, что сведения, содержащиеся в представленных учредительных документах, заявлении о государственной регистрации достоверны. </w:t>
      </w:r>
    </w:p>
    <w:p w:rsidR="00D80B14" w:rsidRPr="005A7D1B" w:rsidP="00D80B14">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В силу </w:t>
      </w:r>
      <w:hyperlink r:id="rId5" w:anchor="/document/12123875/entry/902" w:history="1">
        <w:r w:rsidRPr="005A7D1B">
          <w:rPr>
            <w:rStyle w:val="Hyperlink"/>
            <w:rFonts w:ascii="Times New Roman" w:hAnsi="Times New Roman" w:cs="Times New Roman"/>
            <w:color w:val="auto"/>
            <w:sz w:val="27"/>
            <w:szCs w:val="27"/>
            <w:u w:val="none"/>
          </w:rPr>
          <w:t>п. 2 ст. 9</w:t>
        </w:r>
      </w:hyperlink>
      <w:r w:rsidRPr="005A7D1B">
        <w:rPr>
          <w:rFonts w:ascii="Times New Roman" w:hAnsi="Times New Roman" w:cs="Times New Roman"/>
          <w:sz w:val="27"/>
          <w:szCs w:val="27"/>
        </w:rPr>
        <w:t> Закона от 08.08.2001</w:t>
      </w:r>
      <w:r w:rsidRPr="005A7D1B" w:rsidR="00750A4D">
        <w:rPr>
          <w:rFonts w:ascii="Times New Roman" w:hAnsi="Times New Roman" w:cs="Times New Roman"/>
          <w:sz w:val="27"/>
          <w:szCs w:val="27"/>
        </w:rPr>
        <w:t xml:space="preserve"> </w:t>
      </w:r>
      <w:r w:rsidRPr="005A7D1B">
        <w:rPr>
          <w:rFonts w:ascii="Times New Roman" w:hAnsi="Times New Roman" w:cs="Times New Roman"/>
          <w:sz w:val="27"/>
          <w:szCs w:val="27"/>
        </w:rPr>
        <w:t>г. N 129-ФЗ датой представления документов при осуществлении государственной регистрации является день их получения регистрирующим органом.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деяния, образует состав административного правонарушения, предусмотренного </w:t>
      </w:r>
      <w:hyperlink r:id="rId5" w:anchor="/document/12125267/entry/142505" w:history="1">
        <w:r w:rsidRPr="005A7D1B">
          <w:rPr>
            <w:rStyle w:val="Hyperlink"/>
            <w:rFonts w:ascii="Times New Roman" w:hAnsi="Times New Roman" w:cs="Times New Roman"/>
            <w:color w:val="auto"/>
            <w:sz w:val="27"/>
            <w:szCs w:val="27"/>
            <w:u w:val="none"/>
          </w:rPr>
          <w:t>ч. 5 ст. 14.25</w:t>
        </w:r>
      </w:hyperlink>
      <w:r w:rsidRPr="005A7D1B">
        <w:rPr>
          <w:rFonts w:ascii="Times New Roman" w:hAnsi="Times New Roman" w:cs="Times New Roman"/>
          <w:sz w:val="27"/>
          <w:szCs w:val="27"/>
        </w:rPr>
        <w:t> КоАП РФ.</w:t>
      </w:r>
    </w:p>
    <w:p w:rsidR="00D80B14" w:rsidRPr="005A7D1B" w:rsidP="00D80B14">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В соответствии с </w:t>
      </w:r>
      <w:hyperlink r:id="rId5" w:anchor="/document/12125267/entry/142505" w:history="1">
        <w:r w:rsidRPr="005A7D1B">
          <w:rPr>
            <w:rStyle w:val="Hyperlink"/>
            <w:rFonts w:ascii="Times New Roman" w:hAnsi="Times New Roman" w:cs="Times New Roman"/>
            <w:color w:val="auto"/>
            <w:sz w:val="27"/>
            <w:szCs w:val="27"/>
            <w:u w:val="none"/>
          </w:rPr>
          <w:t>ч</w:t>
        </w:r>
        <w:r w:rsidRPr="005A7D1B" w:rsidR="00750A4D">
          <w:rPr>
            <w:rStyle w:val="Hyperlink"/>
            <w:rFonts w:ascii="Times New Roman" w:hAnsi="Times New Roman" w:cs="Times New Roman"/>
            <w:color w:val="auto"/>
            <w:sz w:val="27"/>
            <w:szCs w:val="27"/>
            <w:u w:val="none"/>
          </w:rPr>
          <w:t xml:space="preserve">. </w:t>
        </w:r>
        <w:r w:rsidRPr="005A7D1B">
          <w:rPr>
            <w:rStyle w:val="Hyperlink"/>
            <w:rFonts w:ascii="Times New Roman" w:hAnsi="Times New Roman" w:cs="Times New Roman"/>
            <w:color w:val="auto"/>
            <w:sz w:val="27"/>
            <w:szCs w:val="27"/>
            <w:u w:val="none"/>
          </w:rPr>
          <w:t>5 ст</w:t>
        </w:r>
        <w:r w:rsidRPr="005A7D1B" w:rsidR="00750A4D">
          <w:rPr>
            <w:rStyle w:val="Hyperlink"/>
            <w:rFonts w:ascii="Times New Roman" w:hAnsi="Times New Roman" w:cs="Times New Roman"/>
            <w:color w:val="auto"/>
            <w:sz w:val="27"/>
            <w:szCs w:val="27"/>
            <w:u w:val="none"/>
          </w:rPr>
          <w:t xml:space="preserve">. </w:t>
        </w:r>
        <w:r w:rsidRPr="005A7D1B">
          <w:rPr>
            <w:rStyle w:val="Hyperlink"/>
            <w:rFonts w:ascii="Times New Roman" w:hAnsi="Times New Roman" w:cs="Times New Roman"/>
            <w:color w:val="auto"/>
            <w:sz w:val="27"/>
            <w:szCs w:val="27"/>
            <w:u w:val="none"/>
          </w:rPr>
          <w:t>14.25</w:t>
        </w:r>
      </w:hyperlink>
      <w:r w:rsidRPr="005A7D1B">
        <w:rPr>
          <w:rFonts w:ascii="Times New Roman" w:hAnsi="Times New Roman" w:cs="Times New Roman"/>
          <w:sz w:val="27"/>
          <w:szCs w:val="27"/>
        </w:rPr>
        <w:t> КоАП РФ повторное совершение административного правонарушения, предусмотренного частью 4 настоящей статьи, то есть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деяния, влечет в отношении должностных лиц дисквалификацию на срок от одного года до трех лет.</w:t>
      </w:r>
    </w:p>
    <w:p w:rsidR="00D80B14" w:rsidRPr="005A7D1B" w:rsidP="00D80B14">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Согласно </w:t>
      </w:r>
      <w:hyperlink r:id="rId5" w:anchor="/document/12125267/entry/4302" w:history="1">
        <w:r w:rsidRPr="005A7D1B">
          <w:rPr>
            <w:rStyle w:val="Hyperlink"/>
            <w:rFonts w:ascii="Times New Roman" w:hAnsi="Times New Roman" w:cs="Times New Roman"/>
            <w:color w:val="auto"/>
            <w:sz w:val="27"/>
            <w:szCs w:val="27"/>
            <w:u w:val="none"/>
          </w:rPr>
          <w:t>ч.2 ст. 4.3</w:t>
        </w:r>
      </w:hyperlink>
      <w:r w:rsidRPr="005A7D1B">
        <w:rPr>
          <w:rFonts w:ascii="Times New Roman" w:hAnsi="Times New Roman" w:cs="Times New Roman"/>
          <w:sz w:val="27"/>
          <w:szCs w:val="27"/>
        </w:rPr>
        <w:t> КоАП РФ повторность как квалифицирующий признак означает совершение административного правонарушения в период, когда лицо считается подвергнутым административному наказанию в соответствии со </w:t>
      </w:r>
      <w:hyperlink r:id="rId5" w:anchor="/document/12125267/entry/46" w:history="1">
        <w:r w:rsidRPr="005A7D1B">
          <w:rPr>
            <w:rStyle w:val="Hyperlink"/>
            <w:rFonts w:ascii="Times New Roman" w:hAnsi="Times New Roman" w:cs="Times New Roman"/>
            <w:color w:val="auto"/>
            <w:sz w:val="27"/>
            <w:szCs w:val="27"/>
            <w:u w:val="none"/>
          </w:rPr>
          <w:t>статьей 4.6</w:t>
        </w:r>
      </w:hyperlink>
      <w:r w:rsidRPr="005A7D1B">
        <w:rPr>
          <w:rFonts w:ascii="Times New Roman" w:hAnsi="Times New Roman" w:cs="Times New Roman"/>
          <w:sz w:val="27"/>
          <w:szCs w:val="27"/>
        </w:rPr>
        <w:t xml:space="preserve"> настоящего Кодекса за совершение однородного административного правонарушения. </w:t>
      </w:r>
    </w:p>
    <w:p w:rsidR="00D80B14" w:rsidRPr="005A7D1B" w:rsidP="00D80B14">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В соответствии со </w:t>
      </w:r>
      <w:hyperlink r:id="rId5" w:anchor="/document/12125267/entry/46" w:history="1">
        <w:r w:rsidRPr="005A7D1B">
          <w:rPr>
            <w:rStyle w:val="Hyperlink"/>
            <w:rFonts w:ascii="Times New Roman" w:hAnsi="Times New Roman" w:cs="Times New Roman"/>
            <w:color w:val="auto"/>
            <w:sz w:val="27"/>
            <w:szCs w:val="27"/>
            <w:u w:val="none"/>
          </w:rPr>
          <w:t>ст</w:t>
        </w:r>
        <w:r w:rsidRPr="005A7D1B" w:rsidR="00750A4D">
          <w:rPr>
            <w:rStyle w:val="Hyperlink"/>
            <w:rFonts w:ascii="Times New Roman" w:hAnsi="Times New Roman" w:cs="Times New Roman"/>
            <w:color w:val="auto"/>
            <w:sz w:val="27"/>
            <w:szCs w:val="27"/>
            <w:u w:val="none"/>
          </w:rPr>
          <w:t>.</w:t>
        </w:r>
        <w:r w:rsidRPr="005A7D1B">
          <w:rPr>
            <w:rStyle w:val="Hyperlink"/>
            <w:rFonts w:ascii="Times New Roman" w:hAnsi="Times New Roman" w:cs="Times New Roman"/>
            <w:color w:val="auto"/>
            <w:sz w:val="27"/>
            <w:szCs w:val="27"/>
            <w:u w:val="none"/>
          </w:rPr>
          <w:t xml:space="preserve"> 4.6</w:t>
        </w:r>
      </w:hyperlink>
      <w:r w:rsidRPr="005A7D1B">
        <w:rPr>
          <w:rFonts w:ascii="Times New Roman" w:hAnsi="Times New Roman" w:cs="Times New Roman"/>
          <w:sz w:val="27"/>
          <w:szCs w:val="27"/>
        </w:rPr>
        <w:t> КоАП РФ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w:t>
      </w:r>
    </w:p>
    <w:p w:rsidR="00D80B14" w:rsidRPr="005A7D1B" w:rsidP="00D80B14">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 xml:space="preserve">Постановлением Межрайонной </w:t>
      </w:r>
      <w:r w:rsidRPr="005A7D1B" w:rsidR="00750A4D">
        <w:rPr>
          <w:rFonts w:ascii="Times New Roman" w:hAnsi="Times New Roman" w:cs="Times New Roman"/>
          <w:sz w:val="27"/>
          <w:szCs w:val="27"/>
        </w:rPr>
        <w:t xml:space="preserve">инспекции Федеральной налоговой службы </w:t>
      </w:r>
      <w:r w:rsidRPr="005A7D1B">
        <w:rPr>
          <w:rFonts w:ascii="Times New Roman" w:hAnsi="Times New Roman" w:cs="Times New Roman"/>
          <w:sz w:val="27"/>
          <w:szCs w:val="27"/>
        </w:rPr>
        <w:t xml:space="preserve">№11 по Ханты-Мансийскому автономному округу – Югре от </w:t>
      </w:r>
      <w:r w:rsidR="00C254C3">
        <w:rPr>
          <w:rFonts w:ascii="Times New Roman" w:hAnsi="Times New Roman" w:cs="Times New Roman"/>
          <w:sz w:val="27"/>
          <w:szCs w:val="27"/>
        </w:rPr>
        <w:t>17.06.2025</w:t>
      </w:r>
      <w:r w:rsidRPr="005A7D1B" w:rsidR="00715701">
        <w:rPr>
          <w:rFonts w:ascii="Times New Roman" w:hAnsi="Times New Roman" w:cs="Times New Roman"/>
          <w:sz w:val="27"/>
          <w:szCs w:val="27"/>
        </w:rPr>
        <w:t xml:space="preserve"> директор </w:t>
      </w:r>
      <w:r w:rsidR="00C60327">
        <w:rPr>
          <w:rFonts w:ascii="Times New Roman" w:hAnsi="Times New Roman" w:cs="Times New Roman"/>
          <w:sz w:val="27"/>
          <w:szCs w:val="27"/>
        </w:rPr>
        <w:t>*</w:t>
      </w:r>
      <w:r w:rsidRPr="005A7D1B">
        <w:rPr>
          <w:rFonts w:ascii="Times New Roman" w:hAnsi="Times New Roman" w:cs="Times New Roman"/>
          <w:sz w:val="27"/>
          <w:szCs w:val="27"/>
        </w:rPr>
        <w:t xml:space="preserve"> </w:t>
      </w:r>
      <w:r w:rsidR="00F8106F">
        <w:rPr>
          <w:rFonts w:ascii="Times New Roman" w:hAnsi="Times New Roman" w:cs="Times New Roman"/>
          <w:sz w:val="27"/>
          <w:szCs w:val="27"/>
        </w:rPr>
        <w:t>Белоногова Л.Г.</w:t>
      </w:r>
      <w:r w:rsidRPr="005A7D1B" w:rsidR="00715701">
        <w:rPr>
          <w:rFonts w:ascii="Times New Roman" w:hAnsi="Times New Roman" w:cs="Times New Roman"/>
          <w:sz w:val="27"/>
          <w:szCs w:val="27"/>
        </w:rPr>
        <w:t xml:space="preserve"> </w:t>
      </w:r>
      <w:r w:rsidRPr="005A7D1B">
        <w:rPr>
          <w:rFonts w:ascii="Times New Roman" w:hAnsi="Times New Roman" w:cs="Times New Roman"/>
          <w:sz w:val="27"/>
          <w:szCs w:val="27"/>
        </w:rPr>
        <w:t>признан</w:t>
      </w:r>
      <w:r w:rsidR="00182110">
        <w:rPr>
          <w:rFonts w:ascii="Times New Roman" w:hAnsi="Times New Roman" w:cs="Times New Roman"/>
          <w:sz w:val="27"/>
          <w:szCs w:val="27"/>
        </w:rPr>
        <w:t>а</w:t>
      </w:r>
      <w:r w:rsidRPr="005A7D1B">
        <w:rPr>
          <w:rFonts w:ascii="Times New Roman" w:hAnsi="Times New Roman" w:cs="Times New Roman"/>
          <w:sz w:val="27"/>
          <w:szCs w:val="27"/>
        </w:rPr>
        <w:t xml:space="preserve"> виновн</w:t>
      </w:r>
      <w:r w:rsidR="00182110">
        <w:rPr>
          <w:rFonts w:ascii="Times New Roman" w:hAnsi="Times New Roman" w:cs="Times New Roman"/>
          <w:sz w:val="27"/>
          <w:szCs w:val="27"/>
        </w:rPr>
        <w:t>ой</w:t>
      </w:r>
      <w:r w:rsidRPr="005A7D1B">
        <w:rPr>
          <w:rFonts w:ascii="Times New Roman" w:hAnsi="Times New Roman" w:cs="Times New Roman"/>
          <w:sz w:val="27"/>
          <w:szCs w:val="27"/>
        </w:rPr>
        <w:t xml:space="preserve"> в совершении административного правонарушения, предусмотренного </w:t>
      </w:r>
      <w:hyperlink r:id="rId5" w:anchor="/document/12125267/entry/142504" w:history="1">
        <w:r w:rsidRPr="005A7D1B">
          <w:rPr>
            <w:rStyle w:val="Hyperlink"/>
            <w:rFonts w:ascii="Times New Roman" w:hAnsi="Times New Roman" w:cs="Times New Roman"/>
            <w:color w:val="auto"/>
            <w:sz w:val="27"/>
            <w:szCs w:val="27"/>
            <w:u w:val="none"/>
          </w:rPr>
          <w:t>ч. 4 ст. 14.25</w:t>
        </w:r>
      </w:hyperlink>
      <w:r w:rsidRPr="005A7D1B">
        <w:rPr>
          <w:rFonts w:ascii="Times New Roman" w:hAnsi="Times New Roman" w:cs="Times New Roman"/>
          <w:sz w:val="27"/>
          <w:szCs w:val="27"/>
        </w:rPr>
        <w:t> КоАП РФ, назначено наказание в виде штрафа в размере 5</w:t>
      </w:r>
      <w:r w:rsidR="00182110">
        <w:rPr>
          <w:rFonts w:ascii="Times New Roman" w:hAnsi="Times New Roman" w:cs="Times New Roman"/>
          <w:sz w:val="27"/>
          <w:szCs w:val="27"/>
        </w:rPr>
        <w:t xml:space="preserve"> </w:t>
      </w:r>
      <w:r w:rsidRPr="005A7D1B">
        <w:rPr>
          <w:rFonts w:ascii="Times New Roman" w:hAnsi="Times New Roman" w:cs="Times New Roman"/>
          <w:sz w:val="27"/>
          <w:szCs w:val="27"/>
        </w:rPr>
        <w:t>000 руб. Указанное постановление вступило в законн</w:t>
      </w:r>
      <w:r w:rsidR="00544728">
        <w:rPr>
          <w:rFonts w:ascii="Times New Roman" w:hAnsi="Times New Roman" w:cs="Times New Roman"/>
          <w:sz w:val="27"/>
          <w:szCs w:val="27"/>
        </w:rPr>
        <w:t>у</w:t>
      </w:r>
      <w:r w:rsidRPr="005A7D1B">
        <w:rPr>
          <w:rFonts w:ascii="Times New Roman" w:hAnsi="Times New Roman" w:cs="Times New Roman"/>
          <w:sz w:val="27"/>
          <w:szCs w:val="27"/>
        </w:rPr>
        <w:t xml:space="preserve">ю силу </w:t>
      </w:r>
      <w:r w:rsidRPr="005A7D1B" w:rsidR="00715701">
        <w:rPr>
          <w:rFonts w:ascii="Times New Roman" w:hAnsi="Times New Roman" w:cs="Times New Roman"/>
          <w:sz w:val="27"/>
          <w:szCs w:val="27"/>
        </w:rPr>
        <w:t>15.07.2025</w:t>
      </w:r>
      <w:r w:rsidRPr="005A7D1B">
        <w:rPr>
          <w:rFonts w:ascii="Times New Roman" w:hAnsi="Times New Roman" w:cs="Times New Roman"/>
          <w:sz w:val="27"/>
          <w:szCs w:val="27"/>
        </w:rPr>
        <w:t xml:space="preserve">. </w:t>
      </w:r>
    </w:p>
    <w:p w:rsidR="00D80B14" w:rsidRPr="005A7D1B" w:rsidP="00D80B14">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 xml:space="preserve">Таким образом, должностным лицом </w:t>
      </w:r>
      <w:r w:rsidR="00D515AB">
        <w:rPr>
          <w:rFonts w:ascii="Times New Roman" w:hAnsi="Times New Roman" w:cs="Times New Roman"/>
          <w:sz w:val="27"/>
          <w:szCs w:val="27"/>
        </w:rPr>
        <w:t>Белоноговой Л.Г.</w:t>
      </w:r>
      <w:r w:rsidRPr="005A7D1B">
        <w:rPr>
          <w:rFonts w:ascii="Times New Roman" w:hAnsi="Times New Roman" w:cs="Times New Roman"/>
          <w:sz w:val="27"/>
          <w:szCs w:val="27"/>
        </w:rPr>
        <w:t xml:space="preserve"> совершено повторное административное правонарушение, предусмотренное </w:t>
      </w:r>
      <w:hyperlink r:id="rId5" w:anchor="/document/12125267/entry/142504" w:history="1">
        <w:r w:rsidRPr="005A7D1B">
          <w:rPr>
            <w:rStyle w:val="Hyperlink"/>
            <w:rFonts w:ascii="Times New Roman" w:hAnsi="Times New Roman" w:cs="Times New Roman"/>
            <w:color w:val="auto"/>
            <w:sz w:val="27"/>
            <w:szCs w:val="27"/>
            <w:u w:val="none"/>
          </w:rPr>
          <w:t>ч.4 ст.14.25</w:t>
        </w:r>
      </w:hyperlink>
      <w:r w:rsidRPr="005A7D1B">
        <w:rPr>
          <w:rFonts w:ascii="Times New Roman" w:hAnsi="Times New Roman" w:cs="Times New Roman"/>
          <w:sz w:val="27"/>
          <w:szCs w:val="27"/>
        </w:rPr>
        <w:t> КоАП РФ, а именно непредставление в орган, осуществляющий государственную регистрацию юридических лиц и индивидуальных предпринимателей, документов, содержащих сведения, о месте нахождения организации, ответственность за которое, предусмотрена </w:t>
      </w:r>
      <w:hyperlink r:id="rId5" w:anchor="/document/12125267/entry/142505" w:history="1">
        <w:r w:rsidRPr="005A7D1B">
          <w:rPr>
            <w:rStyle w:val="Hyperlink"/>
            <w:rFonts w:ascii="Times New Roman" w:hAnsi="Times New Roman" w:cs="Times New Roman"/>
            <w:color w:val="auto"/>
            <w:sz w:val="27"/>
            <w:szCs w:val="27"/>
            <w:u w:val="none"/>
          </w:rPr>
          <w:t>ч. 5 ст. 14.25</w:t>
        </w:r>
      </w:hyperlink>
      <w:r w:rsidRPr="005A7D1B">
        <w:rPr>
          <w:rFonts w:ascii="Times New Roman" w:hAnsi="Times New Roman" w:cs="Times New Roman"/>
          <w:sz w:val="27"/>
          <w:szCs w:val="27"/>
        </w:rPr>
        <w:t> КоАП РФ.</w:t>
      </w:r>
    </w:p>
    <w:p w:rsidR="004B6286" w:rsidRPr="005A7D1B" w:rsidP="00C07F0C">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В соответствии со ст. 2.4 КоАП РФ должностное лицо подлежит административной ответственности в случае совершения им административного правонарушения в связи с неисполнением либо ненадлежащим исполнением своих служебных обязанностей.</w:t>
      </w:r>
    </w:p>
    <w:p w:rsidR="004B6286" w:rsidRPr="005A7D1B" w:rsidP="00C07F0C">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 xml:space="preserve">Действия </w:t>
      </w:r>
      <w:r w:rsidR="00D515AB">
        <w:rPr>
          <w:rFonts w:ascii="Times New Roman" w:hAnsi="Times New Roman" w:cs="Times New Roman"/>
          <w:sz w:val="27"/>
          <w:szCs w:val="27"/>
        </w:rPr>
        <w:t>Белоноговой Л.Г.</w:t>
      </w:r>
      <w:r w:rsidRPr="005A7D1B" w:rsidR="00715701">
        <w:rPr>
          <w:rFonts w:ascii="Times New Roman" w:hAnsi="Times New Roman" w:cs="Times New Roman"/>
          <w:sz w:val="27"/>
          <w:szCs w:val="27"/>
        </w:rPr>
        <w:t xml:space="preserve"> </w:t>
      </w:r>
      <w:r w:rsidRPr="005A7D1B">
        <w:rPr>
          <w:rFonts w:ascii="Times New Roman" w:hAnsi="Times New Roman" w:cs="Times New Roman"/>
          <w:sz w:val="27"/>
          <w:szCs w:val="27"/>
        </w:rPr>
        <w:t xml:space="preserve">правильно квалифицированы по ч. </w:t>
      </w:r>
      <w:r w:rsidRPr="005A7D1B" w:rsidR="0035737C">
        <w:rPr>
          <w:rFonts w:ascii="Times New Roman" w:hAnsi="Times New Roman" w:cs="Times New Roman"/>
          <w:sz w:val="27"/>
          <w:szCs w:val="27"/>
        </w:rPr>
        <w:t>5</w:t>
      </w:r>
      <w:r w:rsidRPr="005A7D1B">
        <w:rPr>
          <w:rFonts w:ascii="Times New Roman" w:hAnsi="Times New Roman" w:cs="Times New Roman"/>
          <w:sz w:val="27"/>
          <w:szCs w:val="27"/>
        </w:rPr>
        <w:t xml:space="preserve"> ст. 1</w:t>
      </w:r>
      <w:r w:rsidRPr="005A7D1B" w:rsidR="0035737C">
        <w:rPr>
          <w:rFonts w:ascii="Times New Roman" w:hAnsi="Times New Roman" w:cs="Times New Roman"/>
          <w:sz w:val="27"/>
          <w:szCs w:val="27"/>
        </w:rPr>
        <w:t xml:space="preserve">4.25 </w:t>
      </w:r>
      <w:r w:rsidRPr="005A7D1B">
        <w:rPr>
          <w:rFonts w:ascii="Times New Roman" w:hAnsi="Times New Roman" w:cs="Times New Roman"/>
          <w:sz w:val="27"/>
          <w:szCs w:val="27"/>
        </w:rPr>
        <w:t>КоАП РФ.</w:t>
      </w:r>
    </w:p>
    <w:p w:rsidR="004B6286" w:rsidRPr="005A7D1B" w:rsidP="00C07F0C">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Обстоятельств, исключающих производство по делу не установлено.</w:t>
      </w:r>
    </w:p>
    <w:p w:rsidR="008B20BB" w:rsidRPr="005A7D1B" w:rsidP="00C07F0C">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 xml:space="preserve">Обстоятельства смягчающие административную ответственность, </w:t>
      </w:r>
      <w:r w:rsidRPr="005A7D1B" w:rsidR="00EA1C56">
        <w:rPr>
          <w:rFonts w:ascii="Times New Roman" w:hAnsi="Times New Roman" w:cs="Times New Roman"/>
          <w:sz w:val="27"/>
          <w:szCs w:val="27"/>
        </w:rPr>
        <w:t>предусмотренные ст. 4.2</w:t>
      </w:r>
      <w:r w:rsidRPr="005A7D1B" w:rsidR="00565E3C">
        <w:rPr>
          <w:rFonts w:ascii="Times New Roman" w:hAnsi="Times New Roman" w:cs="Times New Roman"/>
          <w:sz w:val="27"/>
          <w:szCs w:val="27"/>
        </w:rPr>
        <w:t xml:space="preserve"> КоАП РФ</w:t>
      </w:r>
      <w:r w:rsidRPr="005A7D1B" w:rsidR="00EA1C56">
        <w:rPr>
          <w:rFonts w:ascii="Times New Roman" w:hAnsi="Times New Roman" w:cs="Times New Roman"/>
          <w:sz w:val="27"/>
          <w:szCs w:val="27"/>
        </w:rPr>
        <w:t xml:space="preserve"> мировым судьей не установлены.</w:t>
      </w:r>
    </w:p>
    <w:p w:rsidR="00750A4D" w:rsidRPr="005A7D1B" w:rsidP="00C07F0C">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 xml:space="preserve">Отягчающих </w:t>
      </w:r>
      <w:r w:rsidRPr="005A7D1B" w:rsidR="00565E3C">
        <w:rPr>
          <w:rFonts w:ascii="Times New Roman" w:hAnsi="Times New Roman" w:cs="Times New Roman"/>
          <w:sz w:val="27"/>
          <w:szCs w:val="27"/>
        </w:rPr>
        <w:t>административную ответственность обстоятельств</w:t>
      </w:r>
      <w:r w:rsidRPr="005A7D1B">
        <w:rPr>
          <w:rFonts w:ascii="Times New Roman" w:hAnsi="Times New Roman" w:cs="Times New Roman"/>
          <w:sz w:val="27"/>
          <w:szCs w:val="27"/>
        </w:rPr>
        <w:t xml:space="preserve">, предусмотренных </w:t>
      </w:r>
      <w:r w:rsidRPr="005A7D1B" w:rsidR="00565E3C">
        <w:rPr>
          <w:rFonts w:ascii="Times New Roman" w:hAnsi="Times New Roman" w:cs="Times New Roman"/>
          <w:sz w:val="27"/>
          <w:szCs w:val="27"/>
        </w:rPr>
        <w:t>ст. 4.3 КоАП РФ миров</w:t>
      </w:r>
      <w:r w:rsidRPr="005A7D1B">
        <w:rPr>
          <w:rFonts w:ascii="Times New Roman" w:hAnsi="Times New Roman" w:cs="Times New Roman"/>
          <w:sz w:val="27"/>
          <w:szCs w:val="27"/>
        </w:rPr>
        <w:t>ым судьей не установлено.</w:t>
      </w:r>
    </w:p>
    <w:p w:rsidR="008B20BB" w:rsidRPr="005A7D1B" w:rsidP="00C07F0C">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При назначен</w:t>
      </w:r>
      <w:r w:rsidRPr="005A7D1B" w:rsidR="00EA1C56">
        <w:rPr>
          <w:rFonts w:ascii="Times New Roman" w:hAnsi="Times New Roman" w:cs="Times New Roman"/>
          <w:sz w:val="27"/>
          <w:szCs w:val="27"/>
        </w:rPr>
        <w:t xml:space="preserve">ии административного наказания </w:t>
      </w:r>
      <w:r w:rsidR="00544728">
        <w:rPr>
          <w:rFonts w:ascii="Times New Roman" w:hAnsi="Times New Roman" w:cs="Times New Roman"/>
          <w:sz w:val="27"/>
          <w:szCs w:val="27"/>
        </w:rPr>
        <w:t>Белоноговой Л.Г.</w:t>
      </w:r>
      <w:r w:rsidRPr="005A7D1B" w:rsidR="00EA1C56">
        <w:rPr>
          <w:rFonts w:ascii="Times New Roman" w:hAnsi="Times New Roman" w:cs="Times New Roman"/>
          <w:sz w:val="27"/>
          <w:szCs w:val="27"/>
        </w:rPr>
        <w:t xml:space="preserve"> мировым судьей </w:t>
      </w:r>
      <w:r w:rsidRPr="005A7D1B">
        <w:rPr>
          <w:rFonts w:ascii="Times New Roman" w:hAnsi="Times New Roman" w:cs="Times New Roman"/>
          <w:sz w:val="27"/>
          <w:szCs w:val="27"/>
        </w:rPr>
        <w:t>учитываются характер совершенного административного правонарушения, личность виновно</w:t>
      </w:r>
      <w:r w:rsidR="00544728">
        <w:rPr>
          <w:rFonts w:ascii="Times New Roman" w:hAnsi="Times New Roman" w:cs="Times New Roman"/>
          <w:sz w:val="27"/>
          <w:szCs w:val="27"/>
        </w:rPr>
        <w:t>й</w:t>
      </w:r>
      <w:r w:rsidRPr="005A7D1B">
        <w:rPr>
          <w:rFonts w:ascii="Times New Roman" w:hAnsi="Times New Roman" w:cs="Times New Roman"/>
          <w:sz w:val="27"/>
          <w:szCs w:val="27"/>
        </w:rPr>
        <w:t>, е</w:t>
      </w:r>
      <w:r w:rsidR="00544728">
        <w:rPr>
          <w:rFonts w:ascii="Times New Roman" w:hAnsi="Times New Roman" w:cs="Times New Roman"/>
          <w:sz w:val="27"/>
          <w:szCs w:val="27"/>
        </w:rPr>
        <w:t>е</w:t>
      </w:r>
      <w:r w:rsidRPr="005A7D1B">
        <w:rPr>
          <w:rFonts w:ascii="Times New Roman" w:hAnsi="Times New Roman" w:cs="Times New Roman"/>
          <w:sz w:val="27"/>
          <w:szCs w:val="27"/>
        </w:rPr>
        <w:t xml:space="preserve"> имущественное положение, отсутствие обстоятельств как смягчающих, так и отягчающих административную ответственность.</w:t>
      </w:r>
    </w:p>
    <w:p w:rsidR="002E6D62" w:rsidRPr="005A7D1B" w:rsidP="00C07F0C">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Руководствуясь ст. ст. 29.9, 29.10 КоАП РФ, мировой судья,</w:t>
      </w:r>
    </w:p>
    <w:p w:rsidR="002E6D62" w:rsidRPr="005A7D1B" w:rsidP="00C07F0C">
      <w:pPr>
        <w:widowControl w:val="0"/>
        <w:spacing w:after="0" w:line="240" w:lineRule="auto"/>
        <w:ind w:firstLine="567"/>
        <w:jc w:val="both"/>
        <w:rPr>
          <w:rFonts w:ascii="Times New Roman" w:hAnsi="Times New Roman" w:cs="Times New Roman"/>
          <w:sz w:val="27"/>
          <w:szCs w:val="27"/>
        </w:rPr>
      </w:pPr>
    </w:p>
    <w:p w:rsidR="002E6D62" w:rsidRPr="005A7D1B" w:rsidP="00C07F0C">
      <w:pPr>
        <w:pStyle w:val="BodyText"/>
        <w:spacing w:after="0"/>
        <w:jc w:val="center"/>
        <w:rPr>
          <w:sz w:val="27"/>
          <w:szCs w:val="27"/>
        </w:rPr>
      </w:pPr>
      <w:r w:rsidRPr="005A7D1B">
        <w:rPr>
          <w:sz w:val="27"/>
          <w:szCs w:val="27"/>
        </w:rPr>
        <w:t>ПОСТАНОВИЛ:</w:t>
      </w:r>
    </w:p>
    <w:p w:rsidR="002E6D62" w:rsidRPr="005A7D1B" w:rsidP="00C07F0C">
      <w:pPr>
        <w:pStyle w:val="BodyText"/>
        <w:spacing w:after="0"/>
        <w:jc w:val="center"/>
        <w:rPr>
          <w:sz w:val="27"/>
          <w:szCs w:val="27"/>
        </w:rPr>
      </w:pPr>
    </w:p>
    <w:p w:rsidR="002E6D62" w:rsidRPr="005A7D1B" w:rsidP="00C07F0C">
      <w:pPr>
        <w:pStyle w:val="BodyText"/>
        <w:spacing w:after="0"/>
        <w:ind w:firstLine="567"/>
        <w:jc w:val="both"/>
        <w:rPr>
          <w:sz w:val="27"/>
          <w:szCs w:val="27"/>
        </w:rPr>
      </w:pPr>
      <w:r>
        <w:rPr>
          <w:rFonts w:eastAsiaTheme="minorEastAsia"/>
          <w:sz w:val="27"/>
          <w:szCs w:val="27"/>
        </w:rPr>
        <w:t>Белоногов</w:t>
      </w:r>
      <w:r w:rsidR="00544728">
        <w:rPr>
          <w:rFonts w:eastAsiaTheme="minorEastAsia"/>
          <w:sz w:val="27"/>
          <w:szCs w:val="27"/>
        </w:rPr>
        <w:t>у</w:t>
      </w:r>
      <w:r>
        <w:rPr>
          <w:rFonts w:eastAsiaTheme="minorEastAsia"/>
          <w:sz w:val="27"/>
          <w:szCs w:val="27"/>
        </w:rPr>
        <w:t xml:space="preserve"> Ларис</w:t>
      </w:r>
      <w:r w:rsidR="00544728">
        <w:rPr>
          <w:rFonts w:eastAsiaTheme="minorEastAsia"/>
          <w:sz w:val="27"/>
          <w:szCs w:val="27"/>
        </w:rPr>
        <w:t>у</w:t>
      </w:r>
      <w:r>
        <w:rPr>
          <w:rFonts w:eastAsiaTheme="minorEastAsia"/>
          <w:sz w:val="27"/>
          <w:szCs w:val="27"/>
        </w:rPr>
        <w:t xml:space="preserve"> Григорьевн</w:t>
      </w:r>
      <w:r w:rsidR="00544728">
        <w:rPr>
          <w:rFonts w:eastAsiaTheme="minorEastAsia"/>
          <w:sz w:val="27"/>
          <w:szCs w:val="27"/>
        </w:rPr>
        <w:t>у</w:t>
      </w:r>
      <w:r w:rsidRPr="005A7D1B" w:rsidR="00E97040">
        <w:rPr>
          <w:spacing w:val="-3"/>
          <w:sz w:val="27"/>
          <w:szCs w:val="27"/>
        </w:rPr>
        <w:t xml:space="preserve"> признать виновн</w:t>
      </w:r>
      <w:r w:rsidR="00544728">
        <w:rPr>
          <w:spacing w:val="-3"/>
          <w:sz w:val="27"/>
          <w:szCs w:val="27"/>
        </w:rPr>
        <w:t>ой</w:t>
      </w:r>
      <w:r w:rsidRPr="005A7D1B" w:rsidR="00A1702A">
        <w:rPr>
          <w:spacing w:val="-3"/>
          <w:sz w:val="27"/>
          <w:szCs w:val="27"/>
        </w:rPr>
        <w:t xml:space="preserve"> </w:t>
      </w:r>
      <w:r w:rsidRPr="005A7D1B" w:rsidR="00E97040">
        <w:rPr>
          <w:spacing w:val="-3"/>
          <w:sz w:val="27"/>
          <w:szCs w:val="27"/>
        </w:rPr>
        <w:t xml:space="preserve">в совершении </w:t>
      </w:r>
      <w:r w:rsidRPr="005A7D1B" w:rsidR="00E97040">
        <w:rPr>
          <w:sz w:val="27"/>
          <w:szCs w:val="27"/>
        </w:rPr>
        <w:t xml:space="preserve">административного правонарушения, предусмотренного ч. 5 ст. 14.25 </w:t>
      </w:r>
      <w:r w:rsidRPr="005A7D1B" w:rsidR="00E97040">
        <w:rPr>
          <w:spacing w:val="-3"/>
          <w:sz w:val="27"/>
          <w:szCs w:val="27"/>
        </w:rPr>
        <w:t xml:space="preserve">КоАП РФ и </w:t>
      </w:r>
      <w:r w:rsidRPr="005A7D1B" w:rsidR="00E97040">
        <w:rPr>
          <w:sz w:val="27"/>
          <w:szCs w:val="27"/>
        </w:rPr>
        <w:t>назначить е</w:t>
      </w:r>
      <w:r w:rsidR="00544728">
        <w:rPr>
          <w:sz w:val="27"/>
          <w:szCs w:val="27"/>
        </w:rPr>
        <w:t xml:space="preserve">й </w:t>
      </w:r>
      <w:r w:rsidRPr="005A7D1B" w:rsidR="00E97040">
        <w:rPr>
          <w:sz w:val="27"/>
          <w:szCs w:val="27"/>
        </w:rPr>
        <w:t>наказание в виде дисквалификации на срок 1 (один) год.</w:t>
      </w:r>
    </w:p>
    <w:p w:rsidR="00F32260" w:rsidRPr="005A7D1B" w:rsidP="003E437C">
      <w:pPr>
        <w:pStyle w:val="BodyText"/>
        <w:spacing w:after="0"/>
        <w:ind w:firstLine="567"/>
        <w:jc w:val="both"/>
        <w:rPr>
          <w:sz w:val="27"/>
          <w:szCs w:val="27"/>
        </w:rPr>
      </w:pPr>
      <w:r w:rsidRPr="005A7D1B">
        <w:rPr>
          <w:sz w:val="27"/>
          <w:szCs w:val="27"/>
        </w:rPr>
        <w:t xml:space="preserve">Разъяснить, что в соответствии со </w:t>
      </w:r>
      <w:hyperlink r:id="rId6" w:anchor="/document/12125267/entry/3211" w:history="1">
        <w:r w:rsidRPr="005A7D1B">
          <w:rPr>
            <w:rStyle w:val="Hyperlink"/>
            <w:color w:val="auto"/>
            <w:sz w:val="27"/>
            <w:szCs w:val="27"/>
            <w:u w:val="none"/>
          </w:rPr>
          <w:t>статьей 32.11</w:t>
        </w:r>
      </w:hyperlink>
      <w:r w:rsidRPr="005A7D1B">
        <w:rPr>
          <w:sz w:val="27"/>
          <w:szCs w:val="27"/>
        </w:rPr>
        <w:t xml:space="preserve"> Ко</w:t>
      </w:r>
      <w:r w:rsidRPr="005A7D1B" w:rsidR="005804BF">
        <w:rPr>
          <w:sz w:val="27"/>
          <w:szCs w:val="27"/>
        </w:rPr>
        <w:t xml:space="preserve">АП РФ </w:t>
      </w:r>
      <w:r w:rsidRPr="005A7D1B">
        <w:rPr>
          <w:sz w:val="27"/>
          <w:szCs w:val="27"/>
        </w:rPr>
        <w:t>постановление о дисквалификации должно быть немедленно исполнено лицом, привлеченным к административной ответственности, путем прекращения управления юридическим лицом. Исполнение постановления о дисквалификации производится путем прекращения договора (контракта) с дисквалифицированным лицом на осуществление им деятельности по управлению юридическим лицом.</w:t>
      </w:r>
    </w:p>
    <w:p w:rsidR="00544728" w:rsidRPr="00544728" w:rsidP="00E97040">
      <w:pPr>
        <w:spacing w:after="0" w:line="240" w:lineRule="auto"/>
        <w:ind w:firstLine="567"/>
        <w:jc w:val="both"/>
        <w:rPr>
          <w:rFonts w:ascii="Times New Roman" w:hAnsi="Times New Roman" w:cs="Times New Roman"/>
          <w:sz w:val="27"/>
          <w:szCs w:val="27"/>
        </w:rPr>
      </w:pPr>
      <w:r w:rsidRPr="00544728">
        <w:rPr>
          <w:rFonts w:ascii="Times New Roman" w:hAnsi="Times New Roman" w:cs="Times New Roman"/>
          <w:sz w:val="27"/>
          <w:szCs w:val="27"/>
        </w:rPr>
        <w:t>Постановление может быть обжаловано в Березовский районный суд Ханты-Мансийского автономного округа-Югры в течение 10 дней со дня вручения или получения копии постановления с подачей жалобы через мирового судью судебного участка № 1 Березовского судебного района Ханты-Мансийского автономного округа – Югры.</w:t>
      </w:r>
    </w:p>
    <w:p w:rsidR="00544728" w:rsidRPr="00544728" w:rsidP="00544728">
      <w:pPr>
        <w:spacing w:after="0" w:line="240" w:lineRule="auto"/>
        <w:ind w:firstLine="567"/>
        <w:rPr>
          <w:rFonts w:ascii="Times New Roman" w:hAnsi="Times New Roman" w:cs="Times New Roman"/>
          <w:sz w:val="27"/>
          <w:szCs w:val="27"/>
        </w:rPr>
      </w:pPr>
    </w:p>
    <w:p w:rsidR="00544728" w:rsidRPr="00544728" w:rsidP="00544728">
      <w:pPr>
        <w:spacing w:after="0" w:line="240" w:lineRule="auto"/>
        <w:rPr>
          <w:rFonts w:ascii="Times New Roman" w:hAnsi="Times New Roman" w:cs="Times New Roman"/>
          <w:sz w:val="27"/>
          <w:szCs w:val="27"/>
        </w:rPr>
      </w:pPr>
      <w:r w:rsidRPr="00544728">
        <w:rPr>
          <w:rFonts w:ascii="Times New Roman" w:hAnsi="Times New Roman" w:cs="Times New Roman"/>
          <w:sz w:val="27"/>
          <w:szCs w:val="27"/>
        </w:rPr>
        <w:t>Мировой судья судебного участка № 1</w:t>
      </w:r>
    </w:p>
    <w:p w:rsidR="00544728" w:rsidRPr="00544728" w:rsidP="00544728">
      <w:pPr>
        <w:spacing w:after="0" w:line="240" w:lineRule="auto"/>
        <w:rPr>
          <w:rFonts w:ascii="Times New Roman" w:hAnsi="Times New Roman" w:cs="Times New Roman"/>
          <w:sz w:val="27"/>
          <w:szCs w:val="27"/>
        </w:rPr>
      </w:pPr>
      <w:r w:rsidRPr="00544728">
        <w:rPr>
          <w:rFonts w:ascii="Times New Roman" w:hAnsi="Times New Roman" w:cs="Times New Roman"/>
          <w:sz w:val="27"/>
          <w:szCs w:val="27"/>
        </w:rPr>
        <w:t>Березовского судебного района</w:t>
      </w:r>
      <w:r w:rsidRPr="00544728">
        <w:rPr>
          <w:rFonts w:ascii="Times New Roman" w:hAnsi="Times New Roman" w:cs="Times New Roman"/>
          <w:sz w:val="27"/>
          <w:szCs w:val="27"/>
        </w:rPr>
        <w:tab/>
        <w:t xml:space="preserve">                    /подпись/      А.Б. Рахматулина</w:t>
      </w:r>
    </w:p>
    <w:p w:rsidR="00544728" w:rsidRPr="00544728" w:rsidP="00544728">
      <w:pPr>
        <w:spacing w:after="0" w:line="240" w:lineRule="auto"/>
        <w:ind w:firstLine="567"/>
        <w:rPr>
          <w:rFonts w:ascii="Times New Roman" w:hAnsi="Times New Roman" w:cs="Times New Roman"/>
          <w:sz w:val="27"/>
          <w:szCs w:val="27"/>
        </w:rPr>
      </w:pPr>
    </w:p>
    <w:p w:rsidR="00544728" w:rsidRPr="00544728" w:rsidP="00544728">
      <w:pPr>
        <w:spacing w:after="0" w:line="240" w:lineRule="auto"/>
        <w:rPr>
          <w:rFonts w:ascii="Times New Roman" w:hAnsi="Times New Roman" w:cs="Times New Roman"/>
          <w:sz w:val="27"/>
          <w:szCs w:val="27"/>
        </w:rPr>
      </w:pPr>
      <w:r w:rsidRPr="00544728">
        <w:rPr>
          <w:rFonts w:ascii="Times New Roman" w:hAnsi="Times New Roman" w:cs="Times New Roman"/>
          <w:sz w:val="27"/>
          <w:szCs w:val="27"/>
        </w:rPr>
        <w:t>Копия верна:</w:t>
      </w:r>
    </w:p>
    <w:p w:rsidR="00544728" w:rsidRPr="00544728" w:rsidP="00544728">
      <w:pPr>
        <w:spacing w:after="0" w:line="240" w:lineRule="auto"/>
        <w:rPr>
          <w:rFonts w:ascii="Times New Roman" w:hAnsi="Times New Roman" w:cs="Times New Roman"/>
          <w:sz w:val="27"/>
          <w:szCs w:val="27"/>
        </w:rPr>
      </w:pPr>
      <w:r w:rsidRPr="00544728">
        <w:rPr>
          <w:rFonts w:ascii="Times New Roman" w:hAnsi="Times New Roman" w:cs="Times New Roman"/>
          <w:sz w:val="27"/>
          <w:szCs w:val="27"/>
        </w:rPr>
        <w:t xml:space="preserve">Мировой судья судебного участка №1 </w:t>
      </w:r>
    </w:p>
    <w:p w:rsidR="00544728" w:rsidRPr="00544728" w:rsidP="00544728">
      <w:pPr>
        <w:spacing w:after="0" w:line="240" w:lineRule="auto"/>
        <w:rPr>
          <w:rFonts w:ascii="Times New Roman" w:hAnsi="Times New Roman" w:cs="Times New Roman"/>
          <w:sz w:val="27"/>
          <w:szCs w:val="27"/>
        </w:rPr>
      </w:pPr>
      <w:r w:rsidRPr="00544728">
        <w:rPr>
          <w:rFonts w:ascii="Times New Roman" w:hAnsi="Times New Roman" w:cs="Times New Roman"/>
          <w:sz w:val="27"/>
          <w:szCs w:val="27"/>
        </w:rPr>
        <w:t>Березовского судебного района                                                 А.Б. Рахматулина</w:t>
      </w:r>
    </w:p>
    <w:p w:rsidR="00544728" w:rsidRPr="00544728" w:rsidP="00544728">
      <w:pPr>
        <w:spacing w:after="0" w:line="240" w:lineRule="auto"/>
        <w:ind w:firstLine="567"/>
        <w:rPr>
          <w:rFonts w:ascii="Times New Roman" w:hAnsi="Times New Roman" w:cs="Times New Roman"/>
          <w:sz w:val="27"/>
          <w:szCs w:val="27"/>
        </w:rPr>
      </w:pPr>
    </w:p>
    <w:p w:rsidR="00430E08" w:rsidRPr="005A7D1B" w:rsidP="00C07F0C">
      <w:pPr>
        <w:spacing w:after="0" w:line="240" w:lineRule="auto"/>
        <w:ind w:firstLine="567"/>
        <w:rPr>
          <w:rFonts w:ascii="Times New Roman" w:hAnsi="Times New Roman" w:cs="Times New Roman"/>
          <w:sz w:val="27"/>
          <w:szCs w:val="27"/>
        </w:rPr>
      </w:pPr>
    </w:p>
    <w:sectPr w:rsidSect="00EB555E">
      <w:pgSz w:w="11906" w:h="16838"/>
      <w:pgMar w:top="1134" w:right="850" w:bottom="1134" w:left="1701" w:header="28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FE"/>
    <w:multiLevelType w:val="singleLevel"/>
    <w:tmpl w:val="90266970"/>
    <w:lvl w:ilvl="0">
      <w:start w:val="0"/>
      <w:numFmt w:val="bullet"/>
      <w:lvlText w:val="*"/>
      <w:lvlJc w:val="left"/>
    </w:lvl>
  </w:abstractNum>
  <w:num w:numId="1">
    <w:abstractNumId w:val="0"/>
    <w:lvlOverride w:ilvl="0">
      <w:lvl w:ilvl="0">
        <w:start w:val="0"/>
        <w:numFmt w:val="bullet"/>
        <w:lvlText w:val=""/>
        <w:legacy w:legacy="1" w:legacySpace="0" w:legacyIndent="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7F0"/>
    <w:rsid w:val="00002F47"/>
    <w:rsid w:val="000072CC"/>
    <w:rsid w:val="00040D88"/>
    <w:rsid w:val="000567FC"/>
    <w:rsid w:val="00070016"/>
    <w:rsid w:val="00071876"/>
    <w:rsid w:val="000856DA"/>
    <w:rsid w:val="000A3416"/>
    <w:rsid w:val="000B1182"/>
    <w:rsid w:val="000B359E"/>
    <w:rsid w:val="000C60A0"/>
    <w:rsid w:val="000E31B8"/>
    <w:rsid w:val="000F5C94"/>
    <w:rsid w:val="000F7419"/>
    <w:rsid w:val="0010553B"/>
    <w:rsid w:val="00106962"/>
    <w:rsid w:val="00111938"/>
    <w:rsid w:val="001175AF"/>
    <w:rsid w:val="00122674"/>
    <w:rsid w:val="00123C70"/>
    <w:rsid w:val="001245EF"/>
    <w:rsid w:val="00137346"/>
    <w:rsid w:val="0016529E"/>
    <w:rsid w:val="0017173F"/>
    <w:rsid w:val="001737F0"/>
    <w:rsid w:val="00182110"/>
    <w:rsid w:val="001B3655"/>
    <w:rsid w:val="001B3D98"/>
    <w:rsid w:val="001B7314"/>
    <w:rsid w:val="001E3926"/>
    <w:rsid w:val="001F2A04"/>
    <w:rsid w:val="002058CE"/>
    <w:rsid w:val="0021214D"/>
    <w:rsid w:val="00216269"/>
    <w:rsid w:val="00227E1E"/>
    <w:rsid w:val="00230F98"/>
    <w:rsid w:val="00231699"/>
    <w:rsid w:val="00233483"/>
    <w:rsid w:val="0023518C"/>
    <w:rsid w:val="00246272"/>
    <w:rsid w:val="00246BDB"/>
    <w:rsid w:val="00250E01"/>
    <w:rsid w:val="00254640"/>
    <w:rsid w:val="002609B1"/>
    <w:rsid w:val="0026462D"/>
    <w:rsid w:val="00264FE5"/>
    <w:rsid w:val="002664CA"/>
    <w:rsid w:val="0028769F"/>
    <w:rsid w:val="002923D4"/>
    <w:rsid w:val="002A6D7F"/>
    <w:rsid w:val="002A7E57"/>
    <w:rsid w:val="002B7C3C"/>
    <w:rsid w:val="002C2B05"/>
    <w:rsid w:val="002C2FCE"/>
    <w:rsid w:val="002D584A"/>
    <w:rsid w:val="002E188A"/>
    <w:rsid w:val="002E2C77"/>
    <w:rsid w:val="002E54C7"/>
    <w:rsid w:val="002E6D62"/>
    <w:rsid w:val="002F0D1E"/>
    <w:rsid w:val="002F290C"/>
    <w:rsid w:val="00322FE6"/>
    <w:rsid w:val="0032544F"/>
    <w:rsid w:val="00344EC8"/>
    <w:rsid w:val="00352768"/>
    <w:rsid w:val="00352A38"/>
    <w:rsid w:val="0035737C"/>
    <w:rsid w:val="00392323"/>
    <w:rsid w:val="003B6151"/>
    <w:rsid w:val="003C2AC8"/>
    <w:rsid w:val="003C70F3"/>
    <w:rsid w:val="003D02EE"/>
    <w:rsid w:val="003E437C"/>
    <w:rsid w:val="003F5106"/>
    <w:rsid w:val="003F71DD"/>
    <w:rsid w:val="003F78B3"/>
    <w:rsid w:val="00406A22"/>
    <w:rsid w:val="00417042"/>
    <w:rsid w:val="00430E08"/>
    <w:rsid w:val="00467DFB"/>
    <w:rsid w:val="004746B7"/>
    <w:rsid w:val="00475686"/>
    <w:rsid w:val="00480990"/>
    <w:rsid w:val="00484CC3"/>
    <w:rsid w:val="0049347E"/>
    <w:rsid w:val="00493550"/>
    <w:rsid w:val="004A150B"/>
    <w:rsid w:val="004A4946"/>
    <w:rsid w:val="004A597C"/>
    <w:rsid w:val="004B6286"/>
    <w:rsid w:val="004C4A75"/>
    <w:rsid w:val="004C7282"/>
    <w:rsid w:val="004D683B"/>
    <w:rsid w:val="004E1CA2"/>
    <w:rsid w:val="004F133E"/>
    <w:rsid w:val="00520B0B"/>
    <w:rsid w:val="005211C2"/>
    <w:rsid w:val="005229C0"/>
    <w:rsid w:val="00530DB5"/>
    <w:rsid w:val="00543DB3"/>
    <w:rsid w:val="005444FA"/>
    <w:rsid w:val="00544728"/>
    <w:rsid w:val="00547CFE"/>
    <w:rsid w:val="00550284"/>
    <w:rsid w:val="00561D88"/>
    <w:rsid w:val="00565E3C"/>
    <w:rsid w:val="005804BF"/>
    <w:rsid w:val="005905AE"/>
    <w:rsid w:val="00593406"/>
    <w:rsid w:val="005A798C"/>
    <w:rsid w:val="005A7D1B"/>
    <w:rsid w:val="005B4DAE"/>
    <w:rsid w:val="005C42D8"/>
    <w:rsid w:val="005D0F62"/>
    <w:rsid w:val="005D5131"/>
    <w:rsid w:val="005D617F"/>
    <w:rsid w:val="005F559D"/>
    <w:rsid w:val="0060082C"/>
    <w:rsid w:val="00604D29"/>
    <w:rsid w:val="00606C9C"/>
    <w:rsid w:val="00630C7B"/>
    <w:rsid w:val="006356E8"/>
    <w:rsid w:val="006418F7"/>
    <w:rsid w:val="00645EC1"/>
    <w:rsid w:val="00662A9F"/>
    <w:rsid w:val="00664E5B"/>
    <w:rsid w:val="00675F60"/>
    <w:rsid w:val="006777B7"/>
    <w:rsid w:val="00680B62"/>
    <w:rsid w:val="00685F87"/>
    <w:rsid w:val="00691806"/>
    <w:rsid w:val="00697C2B"/>
    <w:rsid w:val="006A2A9D"/>
    <w:rsid w:val="006A3420"/>
    <w:rsid w:val="006E30DE"/>
    <w:rsid w:val="006E31A4"/>
    <w:rsid w:val="006E4B22"/>
    <w:rsid w:val="006F2EF3"/>
    <w:rsid w:val="006F47AA"/>
    <w:rsid w:val="006F79B7"/>
    <w:rsid w:val="006F7F67"/>
    <w:rsid w:val="00707A81"/>
    <w:rsid w:val="00711C2C"/>
    <w:rsid w:val="00715701"/>
    <w:rsid w:val="00723183"/>
    <w:rsid w:val="0073387F"/>
    <w:rsid w:val="00743246"/>
    <w:rsid w:val="00750A4D"/>
    <w:rsid w:val="00755A74"/>
    <w:rsid w:val="0076296E"/>
    <w:rsid w:val="00785BB3"/>
    <w:rsid w:val="0079244B"/>
    <w:rsid w:val="007E5528"/>
    <w:rsid w:val="007E7722"/>
    <w:rsid w:val="008163F4"/>
    <w:rsid w:val="00851153"/>
    <w:rsid w:val="00871F4B"/>
    <w:rsid w:val="008942D2"/>
    <w:rsid w:val="008B20BB"/>
    <w:rsid w:val="008C2C90"/>
    <w:rsid w:val="008C3F90"/>
    <w:rsid w:val="008C6C05"/>
    <w:rsid w:val="008C7DF1"/>
    <w:rsid w:val="008E30A7"/>
    <w:rsid w:val="00900E37"/>
    <w:rsid w:val="0091009B"/>
    <w:rsid w:val="00933987"/>
    <w:rsid w:val="00937520"/>
    <w:rsid w:val="00942BC2"/>
    <w:rsid w:val="00946542"/>
    <w:rsid w:val="00951A17"/>
    <w:rsid w:val="00980B3F"/>
    <w:rsid w:val="00984324"/>
    <w:rsid w:val="00990D6A"/>
    <w:rsid w:val="00997F84"/>
    <w:rsid w:val="009A7251"/>
    <w:rsid w:val="009B4137"/>
    <w:rsid w:val="009B4B43"/>
    <w:rsid w:val="009C1B04"/>
    <w:rsid w:val="009D06E6"/>
    <w:rsid w:val="009D0BFE"/>
    <w:rsid w:val="009E131C"/>
    <w:rsid w:val="009E6F86"/>
    <w:rsid w:val="009F0913"/>
    <w:rsid w:val="009F146A"/>
    <w:rsid w:val="009F21BF"/>
    <w:rsid w:val="00A0428C"/>
    <w:rsid w:val="00A10404"/>
    <w:rsid w:val="00A11FC5"/>
    <w:rsid w:val="00A14389"/>
    <w:rsid w:val="00A1702A"/>
    <w:rsid w:val="00A274BF"/>
    <w:rsid w:val="00A372D9"/>
    <w:rsid w:val="00A37F03"/>
    <w:rsid w:val="00A42954"/>
    <w:rsid w:val="00A544F7"/>
    <w:rsid w:val="00A77962"/>
    <w:rsid w:val="00A818C3"/>
    <w:rsid w:val="00AB48D4"/>
    <w:rsid w:val="00AB798D"/>
    <w:rsid w:val="00AC3D97"/>
    <w:rsid w:val="00AC41BB"/>
    <w:rsid w:val="00AD0A6D"/>
    <w:rsid w:val="00AE6E7C"/>
    <w:rsid w:val="00AF066E"/>
    <w:rsid w:val="00B119F8"/>
    <w:rsid w:val="00B4563E"/>
    <w:rsid w:val="00B52778"/>
    <w:rsid w:val="00B63E90"/>
    <w:rsid w:val="00B66BDE"/>
    <w:rsid w:val="00B82CE8"/>
    <w:rsid w:val="00BB2710"/>
    <w:rsid w:val="00BB30C8"/>
    <w:rsid w:val="00BB6707"/>
    <w:rsid w:val="00BC6326"/>
    <w:rsid w:val="00BD5416"/>
    <w:rsid w:val="00BE7926"/>
    <w:rsid w:val="00BF1B82"/>
    <w:rsid w:val="00BF1BDF"/>
    <w:rsid w:val="00BF4466"/>
    <w:rsid w:val="00C00794"/>
    <w:rsid w:val="00C07F0C"/>
    <w:rsid w:val="00C254C3"/>
    <w:rsid w:val="00C33C3E"/>
    <w:rsid w:val="00C577A0"/>
    <w:rsid w:val="00C60327"/>
    <w:rsid w:val="00C61ADE"/>
    <w:rsid w:val="00C74279"/>
    <w:rsid w:val="00C83669"/>
    <w:rsid w:val="00C91760"/>
    <w:rsid w:val="00C948B3"/>
    <w:rsid w:val="00CB0170"/>
    <w:rsid w:val="00CB7A33"/>
    <w:rsid w:val="00CC2433"/>
    <w:rsid w:val="00CE5947"/>
    <w:rsid w:val="00CF3D10"/>
    <w:rsid w:val="00CF435C"/>
    <w:rsid w:val="00CF45E5"/>
    <w:rsid w:val="00CF6C9C"/>
    <w:rsid w:val="00D1184E"/>
    <w:rsid w:val="00D32303"/>
    <w:rsid w:val="00D4401A"/>
    <w:rsid w:val="00D504FE"/>
    <w:rsid w:val="00D515AB"/>
    <w:rsid w:val="00D518A1"/>
    <w:rsid w:val="00D60834"/>
    <w:rsid w:val="00D62022"/>
    <w:rsid w:val="00D6608C"/>
    <w:rsid w:val="00D67B50"/>
    <w:rsid w:val="00D80B14"/>
    <w:rsid w:val="00D93278"/>
    <w:rsid w:val="00DA4B5C"/>
    <w:rsid w:val="00DB3295"/>
    <w:rsid w:val="00DD0122"/>
    <w:rsid w:val="00DD2DF6"/>
    <w:rsid w:val="00DD2EBC"/>
    <w:rsid w:val="00DD6B7F"/>
    <w:rsid w:val="00DD7061"/>
    <w:rsid w:val="00DD762B"/>
    <w:rsid w:val="00DD768D"/>
    <w:rsid w:val="00E03AB4"/>
    <w:rsid w:val="00E106FD"/>
    <w:rsid w:val="00E17C4D"/>
    <w:rsid w:val="00E364EC"/>
    <w:rsid w:val="00E41319"/>
    <w:rsid w:val="00E46E0C"/>
    <w:rsid w:val="00E54F80"/>
    <w:rsid w:val="00E66913"/>
    <w:rsid w:val="00E778D7"/>
    <w:rsid w:val="00E97040"/>
    <w:rsid w:val="00EA1C56"/>
    <w:rsid w:val="00EA6C80"/>
    <w:rsid w:val="00EB0978"/>
    <w:rsid w:val="00EB1DA1"/>
    <w:rsid w:val="00EB40DB"/>
    <w:rsid w:val="00EB555E"/>
    <w:rsid w:val="00EB65EA"/>
    <w:rsid w:val="00EC3EB7"/>
    <w:rsid w:val="00EC6D8C"/>
    <w:rsid w:val="00EF5724"/>
    <w:rsid w:val="00EF5B1F"/>
    <w:rsid w:val="00F20BA3"/>
    <w:rsid w:val="00F211D6"/>
    <w:rsid w:val="00F2370A"/>
    <w:rsid w:val="00F24DEA"/>
    <w:rsid w:val="00F32260"/>
    <w:rsid w:val="00F32E34"/>
    <w:rsid w:val="00F45CAF"/>
    <w:rsid w:val="00F52297"/>
    <w:rsid w:val="00F53F3D"/>
    <w:rsid w:val="00F563A7"/>
    <w:rsid w:val="00F56D76"/>
    <w:rsid w:val="00F62BA9"/>
    <w:rsid w:val="00F80070"/>
    <w:rsid w:val="00F8106F"/>
    <w:rsid w:val="00F84069"/>
    <w:rsid w:val="00F85ED8"/>
    <w:rsid w:val="00F905FC"/>
    <w:rsid w:val="00FA5774"/>
    <w:rsid w:val="00FA6D73"/>
    <w:rsid w:val="00FB3D1E"/>
    <w:rsid w:val="00FC59B1"/>
    <w:rsid w:val="00FD0F90"/>
    <w:rsid w:val="00FD5892"/>
    <w:rsid w:val="00FE488A"/>
    <w:rsid w:val="00FF5746"/>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docId w15:val="{E67BC72F-87D7-4E51-AD0C-9C033823F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7346"/>
  </w:style>
  <w:style w:type="paragraph" w:styleId="Heading1">
    <w:name w:val="heading 1"/>
    <w:basedOn w:val="Normal"/>
    <w:next w:val="Normal"/>
    <w:link w:val="1"/>
    <w:qFormat/>
    <w:rsid w:val="003C2AC8"/>
    <w:pPr>
      <w:keepNext/>
      <w:spacing w:after="0" w:line="240" w:lineRule="auto"/>
      <w:jc w:val="both"/>
      <w:outlineLvl w:val="0"/>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a"/>
    <w:unhideWhenUsed/>
    <w:rsid w:val="001737F0"/>
    <w:pPr>
      <w:widowControl w:val="0"/>
      <w:snapToGrid w:val="0"/>
      <w:spacing w:after="120" w:line="240" w:lineRule="auto"/>
    </w:pPr>
    <w:rPr>
      <w:rFonts w:ascii="Times New Roman" w:eastAsia="Times New Roman" w:hAnsi="Times New Roman" w:cs="Times New Roman"/>
      <w:sz w:val="20"/>
      <w:szCs w:val="20"/>
    </w:rPr>
  </w:style>
  <w:style w:type="character" w:customStyle="1" w:styleId="a">
    <w:name w:val="Основной текст Знак"/>
    <w:basedOn w:val="DefaultParagraphFont"/>
    <w:link w:val="BodyText"/>
    <w:rsid w:val="001737F0"/>
    <w:rPr>
      <w:rFonts w:ascii="Times New Roman" w:eastAsia="Times New Roman" w:hAnsi="Times New Roman" w:cs="Times New Roman"/>
      <w:sz w:val="20"/>
      <w:szCs w:val="20"/>
    </w:rPr>
  </w:style>
  <w:style w:type="paragraph" w:styleId="BodyTextIndent">
    <w:name w:val="Body Text Indent"/>
    <w:basedOn w:val="Normal"/>
    <w:link w:val="a0"/>
    <w:semiHidden/>
    <w:unhideWhenUsed/>
    <w:rsid w:val="001737F0"/>
    <w:pPr>
      <w:spacing w:after="0" w:line="240" w:lineRule="auto"/>
      <w:ind w:firstLine="708"/>
    </w:pPr>
    <w:rPr>
      <w:rFonts w:ascii="Times New Roman" w:eastAsia="Times New Roman" w:hAnsi="Times New Roman" w:cs="Times New Roman"/>
      <w:sz w:val="24"/>
      <w:szCs w:val="24"/>
    </w:rPr>
  </w:style>
  <w:style w:type="character" w:customStyle="1" w:styleId="a0">
    <w:name w:val="Основной текст с отступом Знак"/>
    <w:basedOn w:val="DefaultParagraphFont"/>
    <w:link w:val="BodyTextIndent"/>
    <w:semiHidden/>
    <w:rsid w:val="001737F0"/>
    <w:rPr>
      <w:rFonts w:ascii="Times New Roman" w:eastAsia="Times New Roman" w:hAnsi="Times New Roman" w:cs="Times New Roman"/>
      <w:sz w:val="24"/>
      <w:szCs w:val="24"/>
    </w:rPr>
  </w:style>
  <w:style w:type="paragraph" w:styleId="BodyText2">
    <w:name w:val="Body Text 2"/>
    <w:basedOn w:val="Normal"/>
    <w:link w:val="2"/>
    <w:semiHidden/>
    <w:unhideWhenUsed/>
    <w:rsid w:val="001737F0"/>
    <w:pPr>
      <w:widowControl w:val="0"/>
      <w:snapToGrid w:val="0"/>
      <w:spacing w:after="120" w:line="480" w:lineRule="auto"/>
    </w:pPr>
    <w:rPr>
      <w:rFonts w:ascii="Times New Roman" w:eastAsia="Times New Roman" w:hAnsi="Times New Roman" w:cs="Times New Roman"/>
      <w:sz w:val="20"/>
      <w:szCs w:val="20"/>
    </w:rPr>
  </w:style>
  <w:style w:type="character" w:customStyle="1" w:styleId="2">
    <w:name w:val="Основной текст 2 Знак"/>
    <w:basedOn w:val="DefaultParagraphFont"/>
    <w:link w:val="BodyText2"/>
    <w:semiHidden/>
    <w:rsid w:val="001737F0"/>
    <w:rPr>
      <w:rFonts w:ascii="Times New Roman" w:eastAsia="Times New Roman" w:hAnsi="Times New Roman" w:cs="Times New Roman"/>
      <w:sz w:val="20"/>
      <w:szCs w:val="20"/>
    </w:rPr>
  </w:style>
  <w:style w:type="character" w:customStyle="1" w:styleId="a1">
    <w:name w:val="Гипертекстовая ссылка"/>
    <w:basedOn w:val="DefaultParagraphFont"/>
    <w:rsid w:val="00A14389"/>
  </w:style>
  <w:style w:type="character" w:customStyle="1" w:styleId="1">
    <w:name w:val="Заголовок 1 Знак"/>
    <w:basedOn w:val="DefaultParagraphFont"/>
    <w:link w:val="Heading1"/>
    <w:rsid w:val="003C2AC8"/>
    <w:rPr>
      <w:rFonts w:ascii="Times New Roman" w:eastAsia="Times New Roman" w:hAnsi="Times New Roman" w:cs="Times New Roman"/>
      <w:sz w:val="28"/>
      <w:szCs w:val="24"/>
    </w:rPr>
  </w:style>
  <w:style w:type="paragraph" w:styleId="Header">
    <w:name w:val="header"/>
    <w:basedOn w:val="Normal"/>
    <w:link w:val="a2"/>
    <w:uiPriority w:val="99"/>
    <w:semiHidden/>
    <w:unhideWhenUsed/>
    <w:rsid w:val="001E3926"/>
    <w:pPr>
      <w:tabs>
        <w:tab w:val="center" w:pos="4677"/>
        <w:tab w:val="right" w:pos="9355"/>
      </w:tabs>
      <w:spacing w:after="0" w:line="240" w:lineRule="auto"/>
    </w:pPr>
  </w:style>
  <w:style w:type="character" w:customStyle="1" w:styleId="a2">
    <w:name w:val="Верхний колонтитул Знак"/>
    <w:basedOn w:val="DefaultParagraphFont"/>
    <w:link w:val="Header"/>
    <w:uiPriority w:val="99"/>
    <w:semiHidden/>
    <w:rsid w:val="001E3926"/>
  </w:style>
  <w:style w:type="paragraph" w:styleId="Footer">
    <w:name w:val="footer"/>
    <w:basedOn w:val="Normal"/>
    <w:link w:val="a3"/>
    <w:uiPriority w:val="99"/>
    <w:semiHidden/>
    <w:unhideWhenUsed/>
    <w:rsid w:val="001E3926"/>
    <w:pPr>
      <w:tabs>
        <w:tab w:val="center" w:pos="4677"/>
        <w:tab w:val="right" w:pos="9355"/>
      </w:tabs>
      <w:spacing w:after="0" w:line="240" w:lineRule="auto"/>
    </w:pPr>
  </w:style>
  <w:style w:type="character" w:customStyle="1" w:styleId="a3">
    <w:name w:val="Нижний колонтитул Знак"/>
    <w:basedOn w:val="DefaultParagraphFont"/>
    <w:link w:val="Footer"/>
    <w:uiPriority w:val="99"/>
    <w:semiHidden/>
    <w:rsid w:val="001E3926"/>
  </w:style>
  <w:style w:type="paragraph" w:styleId="BalloonText">
    <w:name w:val="Balloon Text"/>
    <w:basedOn w:val="Normal"/>
    <w:link w:val="a4"/>
    <w:uiPriority w:val="99"/>
    <w:semiHidden/>
    <w:unhideWhenUsed/>
    <w:rsid w:val="00123C70"/>
    <w:pPr>
      <w:spacing w:after="0" w:line="240" w:lineRule="auto"/>
    </w:pPr>
    <w:rPr>
      <w:rFonts w:ascii="Segoe UI" w:hAnsi="Segoe UI" w:cs="Segoe UI"/>
      <w:sz w:val="18"/>
      <w:szCs w:val="18"/>
    </w:rPr>
  </w:style>
  <w:style w:type="character" w:customStyle="1" w:styleId="a4">
    <w:name w:val="Текст выноски Знак"/>
    <w:basedOn w:val="DefaultParagraphFont"/>
    <w:link w:val="BalloonText"/>
    <w:uiPriority w:val="99"/>
    <w:semiHidden/>
    <w:rsid w:val="00123C70"/>
    <w:rPr>
      <w:rFonts w:ascii="Segoe UI" w:hAnsi="Segoe UI" w:cs="Segoe UI"/>
      <w:sz w:val="18"/>
      <w:szCs w:val="18"/>
    </w:rPr>
  </w:style>
  <w:style w:type="character" w:styleId="Hyperlink">
    <w:name w:val="Hyperlink"/>
    <w:basedOn w:val="DefaultParagraphFont"/>
    <w:uiPriority w:val="99"/>
    <w:unhideWhenUsed/>
    <w:rsid w:val="00F32260"/>
    <w:rPr>
      <w:color w:val="0000FF"/>
      <w:u w:val="single"/>
    </w:rPr>
  </w:style>
  <w:style w:type="paragraph" w:customStyle="1" w:styleId="s1">
    <w:name w:val="s_1"/>
    <w:basedOn w:val="Normal"/>
    <w:rsid w:val="00F3226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32260"/>
    <w:rPr>
      <w:i/>
      <w:iCs/>
    </w:rPr>
  </w:style>
  <w:style w:type="paragraph" w:customStyle="1" w:styleId="a5">
    <w:name w:val="Стиль"/>
    <w:rsid w:val="000072CC"/>
    <w:pPr>
      <w:widowControl w:val="0"/>
      <w:autoSpaceDE w:val="0"/>
      <w:autoSpaceDN w:val="0"/>
      <w:adjustRightInd w:val="0"/>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sud.garant.ru/" TargetMode="External" /><Relationship Id="rId6" Type="http://schemas.openxmlformats.org/officeDocument/2006/relationships/hyperlink" Target="http://msud.garant.ru/"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941C9E-B0B0-48FE-AA0E-A8731985A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